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D" w:rsidRDefault="00576679" w:rsidP="00BA14C5">
      <w:pPr>
        <w:jc w:val="center"/>
        <w:rPr>
          <w:rFonts w:ascii="Times New Roman" w:hAnsi="Times New Roman" w:cs="Times New Roman"/>
          <w:b/>
        </w:rPr>
      </w:pPr>
      <w:r w:rsidRPr="00576679">
        <w:rPr>
          <w:rFonts w:ascii="Times New Roman" w:hAnsi="Times New Roman" w:cs="Times New Roman"/>
          <w:b/>
        </w:rPr>
        <w:t>Информация</w:t>
      </w:r>
    </w:p>
    <w:p w:rsidR="00921ED6" w:rsidRDefault="00576679" w:rsidP="00576679">
      <w:pPr>
        <w:jc w:val="center"/>
        <w:rPr>
          <w:rFonts w:ascii="Times New Roman" w:hAnsi="Times New Roman" w:cs="Times New Roman"/>
          <w:b/>
        </w:rPr>
      </w:pPr>
      <w:r w:rsidRPr="00576679">
        <w:rPr>
          <w:rFonts w:ascii="Times New Roman" w:hAnsi="Times New Roman" w:cs="Times New Roman"/>
          <w:b/>
        </w:rPr>
        <w:t>об оценке эффективности налоговых льгот (пониженных ставок по налогам)</w:t>
      </w:r>
    </w:p>
    <w:p w:rsidR="00576679" w:rsidRDefault="00576679" w:rsidP="005766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«Назинское сельское поселение»</w:t>
      </w:r>
    </w:p>
    <w:p w:rsidR="00576679" w:rsidRDefault="00576679" w:rsidP="0057667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1350"/>
        <w:gridCol w:w="1298"/>
        <w:gridCol w:w="1011"/>
        <w:gridCol w:w="1011"/>
        <w:gridCol w:w="1011"/>
        <w:gridCol w:w="1426"/>
        <w:gridCol w:w="1134"/>
        <w:gridCol w:w="1134"/>
        <w:gridCol w:w="1134"/>
        <w:gridCol w:w="2126"/>
        <w:gridCol w:w="1495"/>
      </w:tblGrid>
      <w:tr w:rsidR="007D31FA" w:rsidTr="008B03F8">
        <w:tc>
          <w:tcPr>
            <w:tcW w:w="974" w:type="dxa"/>
          </w:tcPr>
          <w:p w:rsidR="00B63CC1" w:rsidRPr="00576679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50" w:type="dxa"/>
          </w:tcPr>
          <w:p w:rsidR="00B63CC1" w:rsidRPr="00576679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</w:t>
            </w:r>
          </w:p>
        </w:tc>
        <w:tc>
          <w:tcPr>
            <w:tcW w:w="1298" w:type="dxa"/>
          </w:tcPr>
          <w:p w:rsidR="00B63CC1" w:rsidRPr="00576679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налоговой льготы</w:t>
            </w:r>
          </w:p>
        </w:tc>
        <w:tc>
          <w:tcPr>
            <w:tcW w:w="1011" w:type="dxa"/>
          </w:tcPr>
          <w:p w:rsidR="00B63CC1" w:rsidRPr="00576679" w:rsidRDefault="00B63CC1" w:rsidP="0034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Объём налоговых льгот за 2016 год </w:t>
            </w:r>
          </w:p>
        </w:tc>
        <w:tc>
          <w:tcPr>
            <w:tcW w:w="1011" w:type="dxa"/>
          </w:tcPr>
          <w:p w:rsidR="00B63CC1" w:rsidRPr="00576679" w:rsidRDefault="00B63CC1" w:rsidP="00B63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Объём налоговых льгот за 2017 год</w:t>
            </w:r>
          </w:p>
        </w:tc>
        <w:tc>
          <w:tcPr>
            <w:tcW w:w="1011" w:type="dxa"/>
          </w:tcPr>
          <w:p w:rsidR="00B63CC1" w:rsidRPr="00576679" w:rsidRDefault="00B63CC1" w:rsidP="00B63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Объём налоговых льгот за 2018 год </w:t>
            </w:r>
          </w:p>
        </w:tc>
        <w:tc>
          <w:tcPr>
            <w:tcW w:w="1426" w:type="dxa"/>
          </w:tcPr>
          <w:p w:rsidR="00B63CC1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НПА, которым установлена льгота (снижение ставки)</w:t>
            </w:r>
          </w:p>
        </w:tc>
        <w:tc>
          <w:tcPr>
            <w:tcW w:w="1134" w:type="dxa"/>
          </w:tcPr>
          <w:p w:rsidR="00B63CC1" w:rsidRPr="00576679" w:rsidRDefault="00B63CC1" w:rsidP="00B63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Период, за который проведена оценка </w:t>
            </w:r>
          </w:p>
        </w:tc>
        <w:tc>
          <w:tcPr>
            <w:tcW w:w="1134" w:type="dxa"/>
          </w:tcPr>
          <w:p w:rsidR="00B63CC1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оценки</w:t>
            </w:r>
          </w:p>
        </w:tc>
        <w:tc>
          <w:tcPr>
            <w:tcW w:w="1134" w:type="dxa"/>
          </w:tcPr>
          <w:p w:rsidR="007D31FA" w:rsidRDefault="007D31FA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Эффективная/</w:t>
            </w:r>
          </w:p>
          <w:p w:rsidR="00B63CC1" w:rsidRPr="00576679" w:rsidRDefault="007D31FA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неэффективная льгот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да/нет)</w:t>
            </w:r>
          </w:p>
        </w:tc>
        <w:tc>
          <w:tcPr>
            <w:tcW w:w="2126" w:type="dxa"/>
          </w:tcPr>
          <w:p w:rsidR="007D31FA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Бюджетный результат оценки эффективности</w:t>
            </w:r>
          </w:p>
          <w:p w:rsidR="00B63CC1" w:rsidRPr="00576679" w:rsidRDefault="00B63CC1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случае отмены/частичной отмены льготы) тыс. рублей</w:t>
            </w:r>
          </w:p>
        </w:tc>
        <w:tc>
          <w:tcPr>
            <w:tcW w:w="1495" w:type="dxa"/>
          </w:tcPr>
          <w:p w:rsidR="00B63CC1" w:rsidRPr="00576679" w:rsidRDefault="007D31FA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Предлагается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/не предлагается к отмене</w:t>
            </w:r>
          </w:p>
        </w:tc>
      </w:tr>
      <w:tr w:rsidR="007D31FA" w:rsidRPr="002361FB" w:rsidTr="008B03F8">
        <w:tc>
          <w:tcPr>
            <w:tcW w:w="974" w:type="dxa"/>
          </w:tcPr>
          <w:p w:rsidR="00B63CC1" w:rsidRPr="002361FB" w:rsidRDefault="00B63CC1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B63CC1" w:rsidRPr="002361FB" w:rsidRDefault="00B63CC1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Земельный налог с юридических лиц</w:t>
            </w:r>
            <w:r w:rsidR="00464E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64E50">
              <w:rPr>
                <w:rFonts w:ascii="Times New Roman" w:hAnsi="Times New Roman" w:cs="Times New Roman"/>
              </w:rPr>
              <w:t xml:space="preserve"> </w:t>
            </w:r>
            <w:r w:rsidR="00464E50" w:rsidRPr="00464E50">
              <w:rPr>
                <w:rFonts w:ascii="Times New Roman" w:hAnsi="Times New Roman" w:cs="Times New Roman"/>
                <w:sz w:val="20"/>
                <w:szCs w:val="20"/>
              </w:rPr>
              <w:t>казённые, бюджетные и автономные учреждения</w:t>
            </w:r>
            <w:r w:rsidR="00464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" w:type="dxa"/>
          </w:tcPr>
          <w:p w:rsidR="00B63CC1" w:rsidRPr="002361FB" w:rsidRDefault="00B63CC1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B63CC1" w:rsidRPr="002361FB" w:rsidRDefault="00666112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11" w:type="dxa"/>
          </w:tcPr>
          <w:p w:rsidR="00B63CC1" w:rsidRPr="002361FB" w:rsidRDefault="00BC71D9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011" w:type="dxa"/>
          </w:tcPr>
          <w:p w:rsidR="00B63CC1" w:rsidRPr="002361FB" w:rsidRDefault="00FA676C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26" w:type="dxa"/>
          </w:tcPr>
          <w:p w:rsidR="00BA14C5" w:rsidRPr="002361FB" w:rsidRDefault="00BA14C5" w:rsidP="00BA14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Решение Совета Назинского сельского поселения от  14  мая  2008 года №23 «Об установлении  и введении земельного налога».</w:t>
            </w:r>
          </w:p>
          <w:p w:rsidR="00B63CC1" w:rsidRPr="002361FB" w:rsidRDefault="00B63CC1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03F8" w:rsidRDefault="00B63CC1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B03F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B63CC1" w:rsidRPr="002361FB" w:rsidRDefault="008B03F8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C71D9" w:rsidRPr="002361F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г.</w:t>
            </w:r>
          </w:p>
          <w:p w:rsidR="00B63CC1" w:rsidRPr="002361FB" w:rsidRDefault="00B63CC1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CC1" w:rsidRPr="002361FB" w:rsidRDefault="008B03F8" w:rsidP="00EC6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69F3" w:rsidRPr="00EC69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69F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C69F3" w:rsidRPr="00EC6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.2018г</w:t>
            </w:r>
            <w:r w:rsidR="00BC71D9" w:rsidRPr="002361FB"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  <w:r w:rsidR="00EC69F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63CC1" w:rsidRDefault="00BC71D9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8B03F8" w:rsidRPr="002361FB" w:rsidRDefault="008B03F8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3CC1" w:rsidRDefault="008B03F8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год-59,0</w:t>
            </w:r>
          </w:p>
          <w:p w:rsidR="008B03F8" w:rsidRPr="002361FB" w:rsidRDefault="008B03F8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год- 61,0</w:t>
            </w:r>
          </w:p>
        </w:tc>
        <w:tc>
          <w:tcPr>
            <w:tcW w:w="1495" w:type="dxa"/>
          </w:tcPr>
          <w:p w:rsidR="00B63CC1" w:rsidRPr="002361FB" w:rsidRDefault="00BC71D9" w:rsidP="00576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1FB">
              <w:rPr>
                <w:rFonts w:ascii="Times New Roman" w:hAnsi="Times New Roman" w:cs="Times New Roman"/>
                <w:sz w:val="18"/>
                <w:szCs w:val="18"/>
              </w:rPr>
              <w:t>не предлагается</w:t>
            </w:r>
          </w:p>
        </w:tc>
      </w:tr>
      <w:tr w:rsidR="00BA14C5" w:rsidRPr="00464E50" w:rsidTr="008B03F8">
        <w:tc>
          <w:tcPr>
            <w:tcW w:w="974" w:type="dxa"/>
          </w:tcPr>
          <w:p w:rsidR="00BA14C5" w:rsidRPr="0078201B" w:rsidRDefault="00BA14C5" w:rsidP="00576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01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50" w:type="dxa"/>
          </w:tcPr>
          <w:p w:rsidR="00BA14C5" w:rsidRDefault="00BA14C5" w:rsidP="00576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</w:tcPr>
          <w:p w:rsidR="00BA14C5" w:rsidRDefault="00BA14C5" w:rsidP="00576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BA14C5" w:rsidRPr="00464E50" w:rsidRDefault="00464E50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50"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1011" w:type="dxa"/>
          </w:tcPr>
          <w:p w:rsidR="00BA14C5" w:rsidRPr="00464E50" w:rsidRDefault="00464E50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50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011" w:type="dxa"/>
          </w:tcPr>
          <w:p w:rsidR="00BA14C5" w:rsidRPr="00464E50" w:rsidRDefault="00464E50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50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426" w:type="dxa"/>
          </w:tcPr>
          <w:p w:rsidR="00BA14C5" w:rsidRPr="00464E50" w:rsidRDefault="00BA14C5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4C5" w:rsidRPr="00464E50" w:rsidRDefault="00BA14C5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4C5" w:rsidRPr="00464E50" w:rsidRDefault="00BA14C5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4C5" w:rsidRPr="00464E50" w:rsidRDefault="00BA14C5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4C5" w:rsidRPr="00464E50" w:rsidRDefault="00464E50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50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495" w:type="dxa"/>
          </w:tcPr>
          <w:p w:rsidR="00BA14C5" w:rsidRPr="00464E50" w:rsidRDefault="00BA14C5" w:rsidP="00576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201B" w:rsidRDefault="0078201B" w:rsidP="00576679">
      <w:pPr>
        <w:jc w:val="center"/>
        <w:rPr>
          <w:rFonts w:ascii="Times New Roman" w:hAnsi="Times New Roman" w:cs="Times New Roman"/>
          <w:b/>
        </w:rPr>
      </w:pPr>
    </w:p>
    <w:p w:rsidR="00BC4723" w:rsidRDefault="00464E50" w:rsidP="0078201B">
      <w:pPr>
        <w:tabs>
          <w:tab w:val="left" w:pos="9210"/>
        </w:tabs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78201B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78201B">
        <w:rPr>
          <w:rFonts w:ascii="Times New Roman" w:hAnsi="Times New Roman" w:cs="Times New Roman"/>
        </w:rPr>
        <w:t xml:space="preserve"> Назинского сельского поселения</w:t>
      </w:r>
      <w:r w:rsidR="0078201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Глумова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BC4723" w:rsidRDefault="00BC4723" w:rsidP="00BC4723">
      <w:pPr>
        <w:rPr>
          <w:rFonts w:ascii="Times New Roman" w:hAnsi="Times New Roman" w:cs="Times New Roman"/>
        </w:rPr>
      </w:pPr>
    </w:p>
    <w:p w:rsidR="00BC4723" w:rsidRPr="00FA676C" w:rsidRDefault="00BC4723" w:rsidP="00BC4723">
      <w:pPr>
        <w:rPr>
          <w:rFonts w:ascii="Times New Roman" w:hAnsi="Times New Roman" w:cs="Times New Roman"/>
          <w:sz w:val="20"/>
          <w:szCs w:val="20"/>
        </w:rPr>
      </w:pPr>
      <w:r w:rsidRPr="00FA676C">
        <w:rPr>
          <w:rFonts w:ascii="Times New Roman" w:hAnsi="Times New Roman" w:cs="Times New Roman"/>
          <w:sz w:val="20"/>
          <w:szCs w:val="20"/>
        </w:rPr>
        <w:t>Исп.  Мозговая Ирина Сергеевна, тел.  42143.</w:t>
      </w:r>
    </w:p>
    <w:p w:rsidR="00BC4723" w:rsidRPr="00BC4723" w:rsidRDefault="00BC4723" w:rsidP="00BC4723">
      <w:pPr>
        <w:rPr>
          <w:rFonts w:ascii="Times New Roman" w:hAnsi="Times New Roman" w:cs="Times New Roman"/>
        </w:rPr>
      </w:pPr>
    </w:p>
    <w:sectPr w:rsidR="00BC4723" w:rsidRPr="00BC4723" w:rsidSect="00BA14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B"/>
    <w:rsid w:val="001C3D93"/>
    <w:rsid w:val="002361FB"/>
    <w:rsid w:val="003C039D"/>
    <w:rsid w:val="00464E50"/>
    <w:rsid w:val="00576679"/>
    <w:rsid w:val="005E27AB"/>
    <w:rsid w:val="00666112"/>
    <w:rsid w:val="0078201B"/>
    <w:rsid w:val="007D31FA"/>
    <w:rsid w:val="008B03F8"/>
    <w:rsid w:val="00921ED6"/>
    <w:rsid w:val="00B63CC1"/>
    <w:rsid w:val="00BA14C5"/>
    <w:rsid w:val="00BC4723"/>
    <w:rsid w:val="00BC5EF8"/>
    <w:rsid w:val="00BC71D9"/>
    <w:rsid w:val="00C402EA"/>
    <w:rsid w:val="00EC69F3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BBD0-4266-4089-8DD3-0230F88D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2019-07-04T01:45:00Z</dcterms:created>
  <dcterms:modified xsi:type="dcterms:W3CDTF">2019-07-25T10:10:00Z</dcterms:modified>
</cp:coreProperties>
</file>