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5C" w:rsidRDefault="00A70A5C" w:rsidP="00A70A5C">
      <w:pPr>
        <w:tabs>
          <w:tab w:val="left" w:pos="3495"/>
          <w:tab w:val="center" w:pos="4898"/>
        </w:tabs>
        <w:spacing w:after="0"/>
        <w:ind w:left="0"/>
        <w:jc w:val="center"/>
        <w:rPr>
          <w:rFonts w:eastAsia="Times New Roman"/>
          <w:b/>
          <w:sz w:val="24"/>
          <w:szCs w:val="28"/>
          <w:lang w:eastAsia="ru-RU"/>
        </w:rPr>
      </w:pPr>
      <w:r>
        <w:rPr>
          <w:rFonts w:eastAsia="Times New Roman"/>
          <w:b/>
          <w:sz w:val="24"/>
          <w:szCs w:val="28"/>
          <w:lang w:eastAsia="ru-RU"/>
        </w:rPr>
        <w:t>ТОМСКАЯ ОБЛАСТЬ</w:t>
      </w:r>
    </w:p>
    <w:p w:rsidR="00A70A5C" w:rsidRDefault="00A70A5C" w:rsidP="00A70A5C">
      <w:pPr>
        <w:spacing w:after="0"/>
        <w:ind w:left="0"/>
        <w:jc w:val="center"/>
        <w:rPr>
          <w:rFonts w:eastAsia="Times New Roman"/>
          <w:b/>
          <w:sz w:val="24"/>
          <w:szCs w:val="28"/>
          <w:lang w:eastAsia="ru-RU"/>
        </w:rPr>
      </w:pPr>
      <w:r>
        <w:rPr>
          <w:rFonts w:eastAsia="Times New Roman"/>
          <w:b/>
          <w:sz w:val="24"/>
          <w:szCs w:val="28"/>
          <w:lang w:eastAsia="ru-RU"/>
        </w:rPr>
        <w:t>АЛЕКСАН</w:t>
      </w:r>
      <w:bookmarkStart w:id="0" w:name="_GoBack"/>
      <w:bookmarkEnd w:id="0"/>
      <w:r>
        <w:rPr>
          <w:rFonts w:eastAsia="Times New Roman"/>
          <w:b/>
          <w:sz w:val="24"/>
          <w:szCs w:val="28"/>
          <w:lang w:eastAsia="ru-RU"/>
        </w:rPr>
        <w:t>ДРОВСКИЙ РАЙОН</w:t>
      </w:r>
    </w:p>
    <w:p w:rsidR="00A70A5C" w:rsidRDefault="00A70A5C" w:rsidP="00A70A5C">
      <w:pPr>
        <w:spacing w:after="0"/>
        <w:ind w:left="0"/>
        <w:jc w:val="center"/>
        <w:rPr>
          <w:rFonts w:eastAsia="Times New Roman"/>
          <w:b/>
          <w:sz w:val="24"/>
          <w:szCs w:val="28"/>
          <w:lang w:eastAsia="ru-RU"/>
        </w:rPr>
      </w:pPr>
      <w:r>
        <w:rPr>
          <w:rFonts w:eastAsia="Times New Roman"/>
          <w:b/>
          <w:sz w:val="24"/>
          <w:szCs w:val="28"/>
          <w:lang w:eastAsia="ru-RU"/>
        </w:rPr>
        <w:t xml:space="preserve">СОВЕТ НАЗИНСКОГО СЕЛЬСКОГО ПОСЕЛЕНИЯ </w:t>
      </w:r>
    </w:p>
    <w:p w:rsidR="00A70A5C" w:rsidRDefault="00A70A5C" w:rsidP="00A70A5C">
      <w:pPr>
        <w:spacing w:after="0"/>
        <w:ind w:left="0"/>
        <w:jc w:val="center"/>
        <w:rPr>
          <w:rFonts w:eastAsia="Times New Roman"/>
          <w:b/>
          <w:sz w:val="24"/>
          <w:szCs w:val="28"/>
          <w:lang w:eastAsia="ru-RU"/>
        </w:rPr>
      </w:pPr>
    </w:p>
    <w:p w:rsidR="00A70A5C" w:rsidRDefault="00A70A5C" w:rsidP="00A70A5C">
      <w:pPr>
        <w:tabs>
          <w:tab w:val="left" w:pos="1035"/>
        </w:tabs>
        <w:spacing w:after="0"/>
        <w:ind w:left="0"/>
        <w:jc w:val="left"/>
        <w:rPr>
          <w:rFonts w:eastAsia="Times New Roman"/>
          <w:b/>
          <w:sz w:val="24"/>
          <w:szCs w:val="28"/>
          <w:lang w:eastAsia="ru-RU"/>
        </w:rPr>
      </w:pPr>
      <w:r>
        <w:rPr>
          <w:rFonts w:eastAsia="Times New Roman"/>
          <w:b/>
          <w:sz w:val="24"/>
          <w:szCs w:val="28"/>
          <w:lang w:eastAsia="ru-RU"/>
        </w:rPr>
        <w:tab/>
      </w:r>
    </w:p>
    <w:p w:rsidR="00A70A5C" w:rsidRDefault="00A70A5C" w:rsidP="00A70A5C">
      <w:pPr>
        <w:spacing w:after="0"/>
        <w:ind w:left="0"/>
        <w:jc w:val="center"/>
        <w:rPr>
          <w:rFonts w:eastAsia="Times New Roman"/>
          <w:b/>
          <w:sz w:val="24"/>
          <w:szCs w:val="28"/>
          <w:lang w:eastAsia="ru-RU"/>
        </w:rPr>
      </w:pPr>
      <w:r>
        <w:rPr>
          <w:rFonts w:eastAsia="Times New Roman"/>
          <w:b/>
          <w:sz w:val="24"/>
          <w:szCs w:val="28"/>
          <w:lang w:eastAsia="ru-RU"/>
        </w:rPr>
        <w:t>РЕШЕНИЕ</w:t>
      </w:r>
      <w:r>
        <w:rPr>
          <w:rFonts w:eastAsia="Times New Roman"/>
          <w:b/>
          <w:sz w:val="24"/>
          <w:szCs w:val="20"/>
          <w:lang w:eastAsia="ru-RU"/>
        </w:rPr>
        <w:tab/>
      </w:r>
    </w:p>
    <w:p w:rsidR="00A70A5C" w:rsidRDefault="00A70A5C" w:rsidP="00A70A5C">
      <w:pPr>
        <w:spacing w:after="0"/>
        <w:ind w:left="0"/>
        <w:jc w:val="left"/>
        <w:rPr>
          <w:rFonts w:eastAsia="Times New Roman"/>
          <w:b/>
          <w:sz w:val="24"/>
          <w:szCs w:val="28"/>
          <w:lang w:eastAsia="ru-RU"/>
        </w:rPr>
      </w:pPr>
    </w:p>
    <w:p w:rsidR="00A70A5C" w:rsidRDefault="00A61A53" w:rsidP="00A70A5C">
      <w:pPr>
        <w:spacing w:after="0"/>
        <w:ind w:left="0"/>
        <w:jc w:val="left"/>
        <w:rPr>
          <w:rFonts w:eastAsia="Times New Roman"/>
          <w:sz w:val="24"/>
          <w:szCs w:val="24"/>
          <w:lang w:eastAsia="ru-RU"/>
        </w:rPr>
      </w:pPr>
      <w:r>
        <w:rPr>
          <w:rFonts w:eastAsia="Times New Roman"/>
          <w:sz w:val="24"/>
          <w:szCs w:val="24"/>
          <w:lang w:eastAsia="ru-RU"/>
        </w:rPr>
        <w:t>27</w:t>
      </w:r>
      <w:r w:rsidR="00A70A5C">
        <w:rPr>
          <w:rFonts w:eastAsia="Times New Roman"/>
          <w:sz w:val="24"/>
          <w:szCs w:val="24"/>
          <w:lang w:eastAsia="ru-RU"/>
        </w:rPr>
        <w:t xml:space="preserve">  апреля 201</w:t>
      </w:r>
      <w:r>
        <w:rPr>
          <w:rFonts w:eastAsia="Times New Roman"/>
          <w:sz w:val="24"/>
          <w:szCs w:val="24"/>
          <w:lang w:eastAsia="ru-RU"/>
        </w:rPr>
        <w:t>8</w:t>
      </w:r>
      <w:r w:rsidR="00A70A5C">
        <w:rPr>
          <w:rFonts w:eastAsia="Times New Roman"/>
          <w:sz w:val="24"/>
          <w:szCs w:val="24"/>
          <w:lang w:eastAsia="ru-RU"/>
        </w:rPr>
        <w:t xml:space="preserve"> года </w:t>
      </w:r>
      <w:r w:rsidR="00A70A5C">
        <w:rPr>
          <w:rFonts w:eastAsia="Times New Roman"/>
          <w:b/>
          <w:sz w:val="24"/>
          <w:szCs w:val="24"/>
          <w:lang w:eastAsia="ru-RU"/>
        </w:rPr>
        <w:tab/>
      </w:r>
      <w:r w:rsidR="00A70A5C">
        <w:rPr>
          <w:rFonts w:eastAsia="Times New Roman"/>
          <w:b/>
          <w:sz w:val="24"/>
          <w:szCs w:val="24"/>
          <w:lang w:eastAsia="ru-RU"/>
        </w:rPr>
        <w:tab/>
      </w:r>
      <w:r w:rsidR="00A70A5C">
        <w:rPr>
          <w:rFonts w:eastAsia="Times New Roman"/>
          <w:b/>
          <w:sz w:val="24"/>
          <w:szCs w:val="24"/>
          <w:lang w:eastAsia="ru-RU"/>
        </w:rPr>
        <w:tab/>
      </w:r>
      <w:r w:rsidR="00A70A5C">
        <w:rPr>
          <w:rFonts w:eastAsia="Times New Roman"/>
          <w:b/>
          <w:sz w:val="24"/>
          <w:szCs w:val="24"/>
          <w:lang w:eastAsia="ru-RU"/>
        </w:rPr>
        <w:tab/>
      </w:r>
      <w:r w:rsidR="00A70A5C">
        <w:rPr>
          <w:rFonts w:eastAsia="Times New Roman"/>
          <w:b/>
          <w:sz w:val="24"/>
          <w:szCs w:val="24"/>
          <w:lang w:eastAsia="ru-RU"/>
        </w:rPr>
        <w:tab/>
      </w:r>
      <w:r w:rsidR="00A70A5C">
        <w:rPr>
          <w:rFonts w:eastAsia="Times New Roman"/>
          <w:b/>
          <w:sz w:val="24"/>
          <w:szCs w:val="24"/>
          <w:lang w:eastAsia="ru-RU"/>
        </w:rPr>
        <w:tab/>
        <w:t xml:space="preserve">                   </w:t>
      </w:r>
      <w:r w:rsidR="00A70A5C">
        <w:rPr>
          <w:rFonts w:eastAsia="Times New Roman"/>
          <w:sz w:val="24"/>
          <w:szCs w:val="24"/>
          <w:lang w:eastAsia="ru-RU"/>
        </w:rPr>
        <w:t xml:space="preserve">№ </w:t>
      </w:r>
      <w:r>
        <w:rPr>
          <w:rFonts w:eastAsia="Times New Roman"/>
          <w:sz w:val="24"/>
          <w:szCs w:val="24"/>
          <w:lang w:eastAsia="ru-RU"/>
        </w:rPr>
        <w:t>23</w:t>
      </w:r>
      <w:r w:rsidR="00A70A5C">
        <w:rPr>
          <w:rFonts w:eastAsia="Times New Roman"/>
          <w:sz w:val="24"/>
          <w:szCs w:val="24"/>
          <w:lang w:eastAsia="ru-RU"/>
        </w:rPr>
        <w:t xml:space="preserve"> </w:t>
      </w:r>
    </w:p>
    <w:p w:rsidR="00A70A5C" w:rsidRDefault="00A70A5C" w:rsidP="00A70A5C">
      <w:pPr>
        <w:spacing w:after="0"/>
        <w:ind w:left="0"/>
        <w:jc w:val="left"/>
        <w:rPr>
          <w:rFonts w:eastAsia="Times New Roman"/>
          <w:b/>
          <w:sz w:val="24"/>
          <w:szCs w:val="28"/>
          <w:lang w:eastAsia="ru-RU"/>
        </w:rPr>
      </w:pPr>
    </w:p>
    <w:tbl>
      <w:tblPr>
        <w:tblpPr w:leftFromText="180" w:rightFromText="180" w:bottomFromText="200" w:vertAnchor="text" w:horzAnchor="margin" w:tblpY="-58"/>
        <w:tblW w:w="0" w:type="auto"/>
        <w:tblLayout w:type="fixed"/>
        <w:tblLook w:val="01E0" w:firstRow="1" w:lastRow="1" w:firstColumn="1" w:lastColumn="1" w:noHBand="0" w:noVBand="0"/>
      </w:tblPr>
      <w:tblGrid>
        <w:gridCol w:w="5637"/>
      </w:tblGrid>
      <w:tr w:rsidR="00A70A5C" w:rsidTr="00A70A5C">
        <w:trPr>
          <w:trHeight w:val="1156"/>
        </w:trPr>
        <w:tc>
          <w:tcPr>
            <w:tcW w:w="5637" w:type="dxa"/>
            <w:hideMark/>
          </w:tcPr>
          <w:p w:rsidR="00A70A5C" w:rsidRDefault="00A70A5C" w:rsidP="00A70A5C">
            <w:pPr>
              <w:spacing w:after="0" w:line="276" w:lineRule="auto"/>
              <w:ind w:left="0"/>
              <w:rPr>
                <w:rFonts w:eastAsia="Times New Roman"/>
                <w:sz w:val="24"/>
                <w:szCs w:val="20"/>
              </w:rPr>
            </w:pPr>
            <w:r>
              <w:rPr>
                <w:rFonts w:eastAsia="Times New Roman"/>
                <w:sz w:val="24"/>
                <w:szCs w:val="20"/>
              </w:rPr>
              <w:t xml:space="preserve">О назначении  даты  обнародования проекта  изменений </w:t>
            </w:r>
            <w:r w:rsidR="00A61A53">
              <w:rPr>
                <w:rFonts w:eastAsia="Times New Roman"/>
                <w:sz w:val="24"/>
                <w:szCs w:val="20"/>
              </w:rPr>
              <w:t xml:space="preserve"> и дополнений </w:t>
            </w:r>
            <w:r>
              <w:rPr>
                <w:rFonts w:eastAsia="Times New Roman"/>
                <w:sz w:val="24"/>
                <w:szCs w:val="20"/>
              </w:rPr>
              <w:t>в  Устав муниципального образования «Назинское сельское поселение»</w:t>
            </w:r>
          </w:p>
        </w:tc>
      </w:tr>
    </w:tbl>
    <w:p w:rsidR="00A70A5C" w:rsidRDefault="00A70A5C" w:rsidP="00A70A5C">
      <w:pPr>
        <w:spacing w:after="0"/>
        <w:ind w:left="0"/>
        <w:jc w:val="left"/>
        <w:rPr>
          <w:rFonts w:eastAsia="Times New Roman"/>
          <w:b/>
          <w:sz w:val="24"/>
          <w:szCs w:val="28"/>
          <w:lang w:eastAsia="ru-RU"/>
        </w:rPr>
      </w:pPr>
    </w:p>
    <w:p w:rsidR="00A70A5C" w:rsidRDefault="00A70A5C" w:rsidP="00A70A5C">
      <w:pPr>
        <w:spacing w:after="0"/>
        <w:ind w:left="0"/>
        <w:jc w:val="left"/>
        <w:rPr>
          <w:rFonts w:eastAsia="Times New Roman"/>
          <w:b/>
          <w:sz w:val="24"/>
          <w:szCs w:val="28"/>
          <w:lang w:eastAsia="ru-RU"/>
        </w:rPr>
      </w:pPr>
    </w:p>
    <w:p w:rsidR="00A70A5C" w:rsidRDefault="00A70A5C" w:rsidP="00A70A5C">
      <w:pPr>
        <w:keepNext/>
        <w:spacing w:before="240" w:after="60"/>
        <w:ind w:left="0"/>
        <w:jc w:val="left"/>
        <w:outlineLvl w:val="2"/>
        <w:rPr>
          <w:rFonts w:ascii="Arial" w:eastAsia="Times New Roman" w:hAnsi="Arial" w:cs="Arial"/>
          <w:b/>
          <w:bCs/>
          <w:sz w:val="32"/>
          <w:szCs w:val="32"/>
          <w:lang w:eastAsia="ru-RU"/>
        </w:rPr>
      </w:pPr>
      <w:r>
        <w:rPr>
          <w:rFonts w:ascii="Arial" w:eastAsia="Times New Roman" w:hAnsi="Arial" w:cs="Arial"/>
          <w:b/>
          <w:bCs/>
          <w:sz w:val="26"/>
          <w:szCs w:val="28"/>
          <w:lang w:eastAsia="ru-RU"/>
        </w:rPr>
        <w:tab/>
      </w:r>
    </w:p>
    <w:p w:rsidR="00A70A5C" w:rsidRDefault="00A70A5C" w:rsidP="00A70A5C">
      <w:pPr>
        <w:spacing w:after="0"/>
        <w:ind w:left="0" w:firstLine="708"/>
        <w:rPr>
          <w:sz w:val="24"/>
          <w:szCs w:val="24"/>
          <w:lang w:eastAsia="ru-RU"/>
        </w:rPr>
      </w:pPr>
    </w:p>
    <w:p w:rsidR="00A70A5C" w:rsidRDefault="00A70A5C" w:rsidP="00A70A5C">
      <w:pPr>
        <w:spacing w:after="0"/>
        <w:ind w:left="0" w:firstLine="708"/>
        <w:rPr>
          <w:sz w:val="24"/>
          <w:szCs w:val="24"/>
          <w:lang w:eastAsia="ru-RU"/>
        </w:rPr>
      </w:pPr>
    </w:p>
    <w:p w:rsidR="00A70A5C" w:rsidRDefault="00A70A5C" w:rsidP="00A70A5C">
      <w:pPr>
        <w:spacing w:after="0"/>
        <w:ind w:left="0" w:firstLine="708"/>
        <w:rPr>
          <w:sz w:val="24"/>
          <w:szCs w:val="24"/>
          <w:lang w:eastAsia="ru-RU"/>
        </w:rPr>
      </w:pPr>
    </w:p>
    <w:p w:rsidR="00A70A5C" w:rsidRDefault="00A70A5C" w:rsidP="00A70A5C">
      <w:pPr>
        <w:spacing w:after="0"/>
        <w:ind w:left="0" w:firstLine="708"/>
        <w:rPr>
          <w:sz w:val="24"/>
          <w:szCs w:val="24"/>
          <w:lang w:eastAsia="ru-RU"/>
        </w:rPr>
      </w:pPr>
      <w:r>
        <w:rPr>
          <w:sz w:val="24"/>
          <w:szCs w:val="24"/>
          <w:lang w:eastAsia="ru-RU"/>
        </w:rPr>
        <w:t xml:space="preserve">В целях  приведения  Устава  муниципального  образования  «Назинское сельское  поселение» в соответствии  с действующим  законодательством, рассмотрев проект   изменений в Устав  муниципального  образования «Назинское  сельское поселение»,  во исполнение   Федерального  закона  от 06.10.2003 № 131- ФЗ «Об  общих принципах  организации  местного самоуправления в  Российской Федерации», </w:t>
      </w:r>
    </w:p>
    <w:p w:rsidR="00A70A5C" w:rsidRDefault="00A70A5C" w:rsidP="00A70A5C">
      <w:pPr>
        <w:spacing w:after="0"/>
        <w:ind w:left="0"/>
        <w:jc w:val="center"/>
        <w:rPr>
          <w:rFonts w:eastAsia="Times New Roman"/>
          <w:sz w:val="24"/>
          <w:szCs w:val="24"/>
          <w:lang w:eastAsia="ru-RU"/>
        </w:rPr>
      </w:pPr>
    </w:p>
    <w:p w:rsidR="00A70A5C" w:rsidRDefault="00A70A5C" w:rsidP="00A70A5C">
      <w:pPr>
        <w:spacing w:after="0"/>
        <w:ind w:left="0"/>
        <w:rPr>
          <w:rFonts w:eastAsia="Times New Roman"/>
          <w:sz w:val="24"/>
          <w:szCs w:val="24"/>
          <w:lang w:eastAsia="ru-RU"/>
        </w:rPr>
      </w:pPr>
      <w:r>
        <w:rPr>
          <w:rFonts w:eastAsia="Times New Roman"/>
          <w:sz w:val="24"/>
          <w:szCs w:val="24"/>
          <w:lang w:eastAsia="ru-RU"/>
        </w:rPr>
        <w:t xml:space="preserve">Совет депутатов  Назинского </w:t>
      </w:r>
      <w:proofErr w:type="gramStart"/>
      <w:r>
        <w:rPr>
          <w:rFonts w:eastAsia="Times New Roman"/>
          <w:sz w:val="24"/>
          <w:szCs w:val="24"/>
          <w:lang w:eastAsia="ru-RU"/>
        </w:rPr>
        <w:t>сельского</w:t>
      </w:r>
      <w:proofErr w:type="gramEnd"/>
      <w:r>
        <w:rPr>
          <w:rFonts w:eastAsia="Times New Roman"/>
          <w:sz w:val="24"/>
          <w:szCs w:val="24"/>
          <w:lang w:eastAsia="ru-RU"/>
        </w:rPr>
        <w:t xml:space="preserve">  поселения РЕШИЛ:</w:t>
      </w:r>
    </w:p>
    <w:p w:rsidR="00A70A5C" w:rsidRDefault="00A70A5C" w:rsidP="00A70A5C">
      <w:pPr>
        <w:spacing w:after="0"/>
        <w:ind w:left="0" w:firstLine="708"/>
        <w:rPr>
          <w:rFonts w:eastAsia="Times New Roman"/>
          <w:b/>
          <w:sz w:val="24"/>
          <w:szCs w:val="24"/>
          <w:lang w:eastAsia="ru-RU"/>
        </w:rPr>
      </w:pPr>
    </w:p>
    <w:p w:rsidR="00A70A5C" w:rsidRDefault="00A70A5C" w:rsidP="00A70A5C">
      <w:pPr>
        <w:spacing w:after="0"/>
        <w:ind w:left="0" w:firstLine="708"/>
        <w:rPr>
          <w:rFonts w:eastAsia="Times New Roman"/>
          <w:sz w:val="24"/>
          <w:szCs w:val="24"/>
          <w:lang w:eastAsia="ru-RU"/>
        </w:rPr>
      </w:pPr>
      <w:r>
        <w:rPr>
          <w:rFonts w:eastAsia="Times New Roman"/>
          <w:sz w:val="24"/>
          <w:szCs w:val="24"/>
          <w:lang w:eastAsia="ru-RU"/>
        </w:rPr>
        <w:t xml:space="preserve">1. Определить  дату  обнародования  проекта   изменений  </w:t>
      </w:r>
      <w:r w:rsidR="00A61A53">
        <w:rPr>
          <w:rFonts w:eastAsia="Times New Roman"/>
          <w:sz w:val="24"/>
          <w:szCs w:val="24"/>
          <w:lang w:eastAsia="ru-RU"/>
        </w:rPr>
        <w:t xml:space="preserve"> и дополнений </w:t>
      </w:r>
      <w:r>
        <w:rPr>
          <w:rFonts w:eastAsia="Times New Roman"/>
          <w:sz w:val="24"/>
          <w:szCs w:val="24"/>
          <w:lang w:eastAsia="ru-RU"/>
        </w:rPr>
        <w:t>в Устав МО   «</w:t>
      </w:r>
      <w:r w:rsidR="00A61A53">
        <w:rPr>
          <w:rFonts w:eastAsia="Times New Roman"/>
          <w:sz w:val="24"/>
          <w:szCs w:val="24"/>
          <w:lang w:eastAsia="ru-RU"/>
        </w:rPr>
        <w:t>Назинское сельское  поселение»  2</w:t>
      </w:r>
      <w:r w:rsidR="00EE2CC9">
        <w:rPr>
          <w:rFonts w:eastAsia="Times New Roman"/>
          <w:sz w:val="24"/>
          <w:szCs w:val="24"/>
          <w:lang w:eastAsia="ru-RU"/>
        </w:rPr>
        <w:t>7</w:t>
      </w:r>
      <w:r w:rsidR="00A61A53">
        <w:rPr>
          <w:rFonts w:eastAsia="Times New Roman"/>
          <w:sz w:val="24"/>
          <w:szCs w:val="24"/>
          <w:lang w:eastAsia="ru-RU"/>
        </w:rPr>
        <w:t xml:space="preserve"> </w:t>
      </w:r>
      <w:r>
        <w:rPr>
          <w:rFonts w:eastAsia="Times New Roman"/>
          <w:sz w:val="24"/>
          <w:szCs w:val="24"/>
          <w:lang w:eastAsia="ru-RU"/>
        </w:rPr>
        <w:t>апреля 2018 года.</w:t>
      </w:r>
    </w:p>
    <w:p w:rsidR="00A70A5C" w:rsidRDefault="00A70A5C" w:rsidP="00A70A5C">
      <w:pPr>
        <w:spacing w:after="0"/>
        <w:ind w:left="0"/>
        <w:rPr>
          <w:rFonts w:eastAsia="Times New Roman"/>
          <w:sz w:val="24"/>
          <w:szCs w:val="24"/>
          <w:lang w:eastAsia="ru-RU"/>
        </w:rPr>
      </w:pPr>
      <w:r>
        <w:rPr>
          <w:rFonts w:eastAsia="Times New Roman"/>
          <w:sz w:val="24"/>
          <w:szCs w:val="24"/>
          <w:lang w:eastAsia="ru-RU"/>
        </w:rPr>
        <w:tab/>
        <w:t>2. Поручить  администрации Назинского сельского  поселения обнародовать  проект  изменений в Устав МО «Назинское сельское  поселение» в читальном  зале  библиотеки и  на официальном  стенде в администрации  Назинского  сельского  поселения, разместить на официальном  сайте МО «Назинское сельское  поселение».</w:t>
      </w:r>
    </w:p>
    <w:p w:rsidR="00A70A5C" w:rsidRDefault="00A70A5C" w:rsidP="00A70A5C">
      <w:pPr>
        <w:spacing w:after="0"/>
        <w:ind w:left="0"/>
        <w:rPr>
          <w:rFonts w:eastAsia="Times New Roman"/>
          <w:sz w:val="24"/>
          <w:szCs w:val="24"/>
          <w:lang w:eastAsia="ru-RU"/>
        </w:rPr>
      </w:pPr>
      <w:r>
        <w:rPr>
          <w:rFonts w:eastAsia="Times New Roman"/>
          <w:sz w:val="24"/>
          <w:szCs w:val="24"/>
          <w:lang w:eastAsia="ru-RU"/>
        </w:rPr>
        <w:tab/>
        <w:t xml:space="preserve">3. Настоящее  решение подлежит  официальному  обнародованию в установленном  Уставом  Назинского </w:t>
      </w:r>
      <w:proofErr w:type="gramStart"/>
      <w:r>
        <w:rPr>
          <w:rFonts w:eastAsia="Times New Roman"/>
          <w:sz w:val="24"/>
          <w:szCs w:val="24"/>
          <w:lang w:eastAsia="ru-RU"/>
        </w:rPr>
        <w:t>сельского</w:t>
      </w:r>
      <w:proofErr w:type="gramEnd"/>
      <w:r>
        <w:rPr>
          <w:rFonts w:eastAsia="Times New Roman"/>
          <w:sz w:val="24"/>
          <w:szCs w:val="24"/>
          <w:lang w:eastAsia="ru-RU"/>
        </w:rPr>
        <w:t xml:space="preserve"> поселения порядке.</w:t>
      </w:r>
    </w:p>
    <w:p w:rsidR="00A70A5C" w:rsidRDefault="00A70A5C" w:rsidP="00A70A5C">
      <w:pPr>
        <w:spacing w:after="0"/>
        <w:ind w:left="0"/>
        <w:rPr>
          <w:rFonts w:eastAsia="Times New Roman"/>
          <w:sz w:val="24"/>
          <w:szCs w:val="24"/>
          <w:lang w:eastAsia="ru-RU"/>
        </w:rPr>
      </w:pPr>
    </w:p>
    <w:p w:rsidR="00A70A5C" w:rsidRDefault="00A70A5C" w:rsidP="00A70A5C">
      <w:pPr>
        <w:tabs>
          <w:tab w:val="left" w:pos="3495"/>
          <w:tab w:val="center" w:pos="4898"/>
        </w:tabs>
        <w:spacing w:after="0"/>
        <w:ind w:left="0"/>
        <w:jc w:val="center"/>
        <w:rPr>
          <w:rFonts w:eastAsia="Times New Roman"/>
          <w:b/>
          <w:sz w:val="24"/>
          <w:szCs w:val="20"/>
          <w:lang w:eastAsia="ru-RU"/>
        </w:rPr>
      </w:pPr>
    </w:p>
    <w:p w:rsidR="00A70A5C" w:rsidRDefault="00A70A5C" w:rsidP="00A70A5C">
      <w:pPr>
        <w:spacing w:after="0"/>
        <w:ind w:left="0"/>
        <w:rPr>
          <w:rFonts w:eastAsia="Times New Roman"/>
          <w:sz w:val="24"/>
          <w:szCs w:val="20"/>
          <w:lang w:eastAsia="ru-RU"/>
        </w:rPr>
      </w:pPr>
    </w:p>
    <w:p w:rsidR="00A70A5C" w:rsidRDefault="00A70A5C" w:rsidP="00A70A5C">
      <w:pPr>
        <w:spacing w:after="0"/>
        <w:ind w:left="0"/>
        <w:rPr>
          <w:rFonts w:eastAsia="Times New Roman"/>
          <w:sz w:val="24"/>
          <w:szCs w:val="20"/>
          <w:lang w:eastAsia="ru-RU"/>
        </w:rPr>
      </w:pPr>
    </w:p>
    <w:p w:rsidR="00A70A5C" w:rsidRDefault="00A70A5C" w:rsidP="00A70A5C">
      <w:pPr>
        <w:spacing w:after="0"/>
        <w:ind w:left="0"/>
        <w:rPr>
          <w:rFonts w:eastAsia="Times New Roman"/>
          <w:sz w:val="24"/>
          <w:szCs w:val="20"/>
          <w:lang w:eastAsia="ru-RU"/>
        </w:rPr>
      </w:pPr>
      <w:r>
        <w:rPr>
          <w:rFonts w:eastAsia="Times New Roman"/>
          <w:sz w:val="24"/>
          <w:szCs w:val="20"/>
          <w:lang w:eastAsia="ru-RU"/>
        </w:rPr>
        <w:t xml:space="preserve">Председатель  Совета   Назинского </w:t>
      </w:r>
    </w:p>
    <w:p w:rsidR="00A70A5C" w:rsidRDefault="00A70A5C" w:rsidP="00A70A5C">
      <w:pPr>
        <w:spacing w:after="0"/>
        <w:ind w:left="0"/>
        <w:rPr>
          <w:rFonts w:eastAsia="Times New Roman"/>
          <w:sz w:val="24"/>
          <w:szCs w:val="20"/>
          <w:lang w:eastAsia="ru-RU"/>
        </w:rPr>
      </w:pPr>
      <w:r>
        <w:rPr>
          <w:rFonts w:eastAsia="Times New Roman"/>
          <w:sz w:val="24"/>
          <w:szCs w:val="20"/>
          <w:lang w:eastAsia="ru-RU"/>
        </w:rPr>
        <w:t>сельского поселения</w:t>
      </w:r>
      <w:r>
        <w:rPr>
          <w:rFonts w:eastAsia="Times New Roman"/>
          <w:sz w:val="24"/>
          <w:szCs w:val="20"/>
          <w:lang w:eastAsia="ru-RU"/>
        </w:rPr>
        <w:tab/>
      </w:r>
      <w:r>
        <w:rPr>
          <w:rFonts w:eastAsia="Times New Roman"/>
          <w:sz w:val="24"/>
          <w:szCs w:val="20"/>
          <w:lang w:eastAsia="ru-RU"/>
        </w:rPr>
        <w:tab/>
      </w:r>
      <w:r>
        <w:rPr>
          <w:rFonts w:eastAsia="Times New Roman"/>
          <w:sz w:val="24"/>
          <w:szCs w:val="20"/>
          <w:lang w:eastAsia="ru-RU"/>
        </w:rPr>
        <w:tab/>
      </w:r>
      <w:r>
        <w:rPr>
          <w:rFonts w:eastAsia="Times New Roman"/>
          <w:sz w:val="24"/>
          <w:szCs w:val="20"/>
          <w:lang w:eastAsia="ru-RU"/>
        </w:rPr>
        <w:tab/>
      </w:r>
      <w:r>
        <w:rPr>
          <w:rFonts w:eastAsia="Times New Roman"/>
          <w:sz w:val="24"/>
          <w:szCs w:val="20"/>
          <w:lang w:eastAsia="ru-RU"/>
        </w:rPr>
        <w:tab/>
        <w:t xml:space="preserve">       </w:t>
      </w:r>
      <w:r>
        <w:rPr>
          <w:rFonts w:eastAsia="Times New Roman"/>
          <w:sz w:val="24"/>
          <w:szCs w:val="20"/>
          <w:lang w:eastAsia="ru-RU"/>
        </w:rPr>
        <w:tab/>
      </w:r>
      <w:r>
        <w:rPr>
          <w:rFonts w:eastAsia="Times New Roman"/>
          <w:sz w:val="24"/>
          <w:szCs w:val="20"/>
          <w:lang w:eastAsia="ru-RU"/>
        </w:rPr>
        <w:tab/>
      </w:r>
      <w:r>
        <w:rPr>
          <w:rFonts w:eastAsia="Times New Roman"/>
          <w:sz w:val="24"/>
          <w:szCs w:val="20"/>
          <w:lang w:eastAsia="ru-RU"/>
        </w:rPr>
        <w:tab/>
        <w:t xml:space="preserve">        В.А. </w:t>
      </w:r>
      <w:proofErr w:type="spellStart"/>
      <w:r>
        <w:rPr>
          <w:rFonts w:eastAsia="Times New Roman"/>
          <w:sz w:val="24"/>
          <w:szCs w:val="20"/>
          <w:lang w:eastAsia="ru-RU"/>
        </w:rPr>
        <w:t>Штатолкин</w:t>
      </w:r>
      <w:proofErr w:type="spellEnd"/>
      <w:r>
        <w:rPr>
          <w:rFonts w:eastAsia="Times New Roman"/>
          <w:sz w:val="24"/>
          <w:szCs w:val="20"/>
          <w:lang w:eastAsia="ru-RU"/>
        </w:rPr>
        <w:tab/>
      </w:r>
    </w:p>
    <w:p w:rsidR="00A70A5C" w:rsidRDefault="00A70A5C" w:rsidP="00A70A5C">
      <w:pPr>
        <w:spacing w:after="0"/>
        <w:ind w:left="0"/>
        <w:jc w:val="right"/>
        <w:rPr>
          <w:rFonts w:eastAsia="Times New Roman"/>
          <w:sz w:val="24"/>
          <w:szCs w:val="20"/>
          <w:lang w:eastAsia="ru-RU"/>
        </w:rPr>
      </w:pPr>
    </w:p>
    <w:p w:rsidR="00A70A5C" w:rsidRDefault="00A70A5C" w:rsidP="00A70A5C">
      <w:pPr>
        <w:spacing w:after="0"/>
        <w:ind w:left="0"/>
        <w:jc w:val="right"/>
        <w:rPr>
          <w:rFonts w:eastAsia="Times New Roman"/>
          <w:sz w:val="24"/>
          <w:szCs w:val="20"/>
          <w:lang w:eastAsia="ru-RU"/>
        </w:rPr>
      </w:pPr>
    </w:p>
    <w:p w:rsidR="00A70A5C" w:rsidRDefault="00A70A5C" w:rsidP="00A70A5C">
      <w:pPr>
        <w:spacing w:after="0"/>
        <w:ind w:left="0"/>
        <w:jc w:val="right"/>
        <w:rPr>
          <w:rFonts w:eastAsia="Times New Roman"/>
          <w:sz w:val="24"/>
          <w:szCs w:val="20"/>
          <w:lang w:eastAsia="ru-RU"/>
        </w:rPr>
      </w:pPr>
    </w:p>
    <w:p w:rsidR="00A70A5C" w:rsidRDefault="00A70A5C" w:rsidP="00A70A5C">
      <w:pPr>
        <w:spacing w:after="0"/>
        <w:ind w:left="0"/>
        <w:jc w:val="right"/>
        <w:rPr>
          <w:rFonts w:eastAsia="Times New Roman"/>
          <w:sz w:val="24"/>
          <w:szCs w:val="20"/>
          <w:lang w:eastAsia="ru-RU"/>
        </w:rPr>
      </w:pPr>
    </w:p>
    <w:p w:rsidR="00A70A5C" w:rsidRDefault="00A70A5C" w:rsidP="00A70A5C">
      <w:pPr>
        <w:spacing w:after="0"/>
        <w:ind w:left="0"/>
        <w:jc w:val="right"/>
        <w:rPr>
          <w:rFonts w:eastAsia="Times New Roman"/>
          <w:sz w:val="24"/>
          <w:szCs w:val="20"/>
          <w:lang w:eastAsia="ru-RU"/>
        </w:rPr>
      </w:pPr>
    </w:p>
    <w:p w:rsidR="00A70A5C" w:rsidRDefault="00A70A5C" w:rsidP="00A70A5C">
      <w:pPr>
        <w:spacing w:after="0"/>
        <w:ind w:left="0"/>
        <w:jc w:val="right"/>
        <w:rPr>
          <w:rFonts w:eastAsia="Times New Roman"/>
          <w:sz w:val="24"/>
          <w:szCs w:val="20"/>
          <w:lang w:eastAsia="ru-RU"/>
        </w:rPr>
      </w:pPr>
    </w:p>
    <w:p w:rsidR="00A70A5C" w:rsidRDefault="00A70A5C" w:rsidP="00A70A5C">
      <w:pPr>
        <w:spacing w:after="0"/>
        <w:ind w:left="0"/>
        <w:jc w:val="right"/>
        <w:rPr>
          <w:rFonts w:eastAsia="Times New Roman"/>
          <w:sz w:val="24"/>
          <w:szCs w:val="20"/>
          <w:lang w:eastAsia="ru-RU"/>
        </w:rPr>
      </w:pPr>
    </w:p>
    <w:p w:rsidR="00A70A5C" w:rsidRDefault="00A70A5C" w:rsidP="00A70A5C">
      <w:pPr>
        <w:spacing w:after="0"/>
        <w:ind w:left="0"/>
        <w:jc w:val="right"/>
        <w:rPr>
          <w:rFonts w:eastAsia="Times New Roman"/>
          <w:sz w:val="24"/>
          <w:szCs w:val="20"/>
          <w:lang w:eastAsia="ru-RU"/>
        </w:rPr>
      </w:pPr>
    </w:p>
    <w:p w:rsidR="00A70A5C" w:rsidRDefault="00A70A5C" w:rsidP="00A70A5C">
      <w:pPr>
        <w:spacing w:after="0"/>
        <w:ind w:left="0"/>
        <w:jc w:val="right"/>
        <w:rPr>
          <w:rFonts w:eastAsia="Times New Roman"/>
          <w:sz w:val="24"/>
          <w:szCs w:val="20"/>
          <w:lang w:eastAsia="ru-RU"/>
        </w:rPr>
      </w:pPr>
    </w:p>
    <w:p w:rsidR="00A70A5C" w:rsidRDefault="00A70A5C" w:rsidP="00A70A5C">
      <w:pPr>
        <w:spacing w:after="0"/>
        <w:ind w:left="0"/>
        <w:jc w:val="right"/>
        <w:rPr>
          <w:rFonts w:eastAsia="Times New Roman"/>
          <w:sz w:val="24"/>
          <w:szCs w:val="20"/>
          <w:lang w:eastAsia="ru-RU"/>
        </w:rPr>
      </w:pPr>
    </w:p>
    <w:p w:rsidR="00A70A5C" w:rsidRDefault="00A70A5C" w:rsidP="00A70A5C">
      <w:pPr>
        <w:spacing w:after="0" w:line="276" w:lineRule="auto"/>
        <w:ind w:left="0"/>
        <w:contextualSpacing w:val="0"/>
        <w:jc w:val="right"/>
        <w:rPr>
          <w:sz w:val="24"/>
          <w:szCs w:val="24"/>
        </w:rPr>
      </w:pPr>
    </w:p>
    <w:p w:rsidR="00A70A5C" w:rsidRDefault="00A70A5C" w:rsidP="00A70A5C">
      <w:pPr>
        <w:spacing w:after="0" w:line="276" w:lineRule="auto"/>
        <w:ind w:left="0"/>
        <w:contextualSpacing w:val="0"/>
        <w:jc w:val="right"/>
        <w:rPr>
          <w:sz w:val="24"/>
          <w:szCs w:val="24"/>
        </w:rPr>
      </w:pPr>
    </w:p>
    <w:p w:rsidR="00A70A5C" w:rsidRDefault="00A70A5C" w:rsidP="00A70A5C">
      <w:pPr>
        <w:spacing w:after="0" w:line="276" w:lineRule="auto"/>
        <w:ind w:left="0"/>
        <w:contextualSpacing w:val="0"/>
        <w:jc w:val="right"/>
        <w:rPr>
          <w:sz w:val="24"/>
          <w:szCs w:val="24"/>
        </w:rPr>
      </w:pPr>
    </w:p>
    <w:p w:rsidR="00A70A5C" w:rsidRDefault="00A70A5C" w:rsidP="00A70A5C">
      <w:pPr>
        <w:spacing w:after="0" w:line="276" w:lineRule="auto"/>
        <w:ind w:left="0"/>
        <w:contextualSpacing w:val="0"/>
        <w:jc w:val="right"/>
        <w:rPr>
          <w:sz w:val="24"/>
          <w:szCs w:val="24"/>
        </w:rPr>
      </w:pPr>
    </w:p>
    <w:p w:rsidR="00A70A5C" w:rsidRPr="00A70A5C" w:rsidRDefault="00A70A5C" w:rsidP="00A70A5C">
      <w:pPr>
        <w:spacing w:after="0" w:line="276" w:lineRule="auto"/>
        <w:ind w:left="0"/>
        <w:contextualSpacing w:val="0"/>
        <w:jc w:val="right"/>
        <w:rPr>
          <w:sz w:val="24"/>
          <w:szCs w:val="24"/>
        </w:rPr>
      </w:pPr>
      <w:r w:rsidRPr="00A70A5C">
        <w:rPr>
          <w:sz w:val="24"/>
          <w:szCs w:val="24"/>
        </w:rPr>
        <w:lastRenderedPageBreak/>
        <w:t xml:space="preserve">Приложение </w:t>
      </w:r>
    </w:p>
    <w:p w:rsidR="00A70A5C" w:rsidRPr="00A70A5C" w:rsidRDefault="00A70A5C" w:rsidP="00A70A5C">
      <w:pPr>
        <w:spacing w:after="0" w:line="276" w:lineRule="auto"/>
        <w:ind w:left="0"/>
        <w:contextualSpacing w:val="0"/>
        <w:jc w:val="right"/>
        <w:rPr>
          <w:sz w:val="24"/>
          <w:szCs w:val="24"/>
        </w:rPr>
      </w:pPr>
      <w:r w:rsidRPr="00A70A5C">
        <w:rPr>
          <w:sz w:val="24"/>
          <w:szCs w:val="24"/>
        </w:rPr>
        <w:t xml:space="preserve"> к решению Совета </w:t>
      </w:r>
    </w:p>
    <w:p w:rsidR="00A70A5C" w:rsidRPr="00A70A5C" w:rsidRDefault="00A70A5C" w:rsidP="00A70A5C">
      <w:pPr>
        <w:spacing w:after="0" w:line="276" w:lineRule="auto"/>
        <w:ind w:left="0"/>
        <w:contextualSpacing w:val="0"/>
        <w:jc w:val="right"/>
        <w:rPr>
          <w:sz w:val="24"/>
          <w:szCs w:val="24"/>
        </w:rPr>
      </w:pPr>
      <w:r w:rsidRPr="00A70A5C">
        <w:rPr>
          <w:sz w:val="24"/>
          <w:szCs w:val="24"/>
        </w:rPr>
        <w:t xml:space="preserve">Назинского  сельского  поселения </w:t>
      </w:r>
    </w:p>
    <w:p w:rsidR="00A70A5C" w:rsidRPr="00A70A5C" w:rsidRDefault="00A70A5C" w:rsidP="00A70A5C">
      <w:pPr>
        <w:spacing w:after="0" w:line="276" w:lineRule="auto"/>
        <w:ind w:left="0"/>
        <w:contextualSpacing w:val="0"/>
        <w:jc w:val="right"/>
        <w:rPr>
          <w:sz w:val="24"/>
          <w:szCs w:val="24"/>
        </w:rPr>
      </w:pPr>
      <w:r w:rsidRPr="00A70A5C">
        <w:rPr>
          <w:sz w:val="24"/>
          <w:szCs w:val="24"/>
        </w:rPr>
        <w:t xml:space="preserve">от </w:t>
      </w:r>
      <w:r w:rsidR="00A61A53">
        <w:rPr>
          <w:sz w:val="24"/>
          <w:szCs w:val="24"/>
        </w:rPr>
        <w:t>27</w:t>
      </w:r>
      <w:r w:rsidRPr="00A70A5C">
        <w:rPr>
          <w:sz w:val="24"/>
          <w:szCs w:val="24"/>
        </w:rPr>
        <w:t>.0</w:t>
      </w:r>
      <w:r w:rsidR="00A61A53">
        <w:rPr>
          <w:sz w:val="24"/>
          <w:szCs w:val="24"/>
        </w:rPr>
        <w:t>4</w:t>
      </w:r>
      <w:r w:rsidRPr="00A70A5C">
        <w:rPr>
          <w:sz w:val="24"/>
          <w:szCs w:val="24"/>
        </w:rPr>
        <w:t xml:space="preserve">. 2018  № </w:t>
      </w:r>
      <w:r w:rsidR="00A61A53">
        <w:rPr>
          <w:sz w:val="24"/>
          <w:szCs w:val="24"/>
        </w:rPr>
        <w:t>23</w:t>
      </w:r>
    </w:p>
    <w:p w:rsidR="00A70A5C" w:rsidRPr="00A70A5C" w:rsidRDefault="00A70A5C" w:rsidP="00A70A5C">
      <w:pPr>
        <w:spacing w:after="0" w:line="276" w:lineRule="auto"/>
        <w:ind w:left="0"/>
        <w:contextualSpacing w:val="0"/>
        <w:jc w:val="center"/>
        <w:rPr>
          <w:b/>
          <w:sz w:val="24"/>
          <w:szCs w:val="24"/>
        </w:rPr>
      </w:pPr>
    </w:p>
    <w:p w:rsidR="00A70A5C" w:rsidRPr="00A70A5C" w:rsidRDefault="00A61A53" w:rsidP="00A70A5C">
      <w:pPr>
        <w:spacing w:after="0" w:line="276" w:lineRule="auto"/>
        <w:ind w:left="0"/>
        <w:contextualSpacing w:val="0"/>
        <w:jc w:val="center"/>
        <w:rPr>
          <w:b/>
          <w:sz w:val="24"/>
          <w:szCs w:val="24"/>
        </w:rPr>
      </w:pPr>
      <w:r>
        <w:rPr>
          <w:b/>
          <w:sz w:val="24"/>
          <w:szCs w:val="24"/>
        </w:rPr>
        <w:t xml:space="preserve">Проект </w:t>
      </w:r>
      <w:proofErr w:type="gramStart"/>
      <w:r>
        <w:rPr>
          <w:b/>
          <w:sz w:val="24"/>
          <w:szCs w:val="24"/>
        </w:rPr>
        <w:t>изменении</w:t>
      </w:r>
      <w:proofErr w:type="gramEnd"/>
      <w:r>
        <w:rPr>
          <w:b/>
          <w:sz w:val="24"/>
          <w:szCs w:val="24"/>
        </w:rPr>
        <w:t xml:space="preserve"> и  дополнений</w:t>
      </w:r>
      <w:r w:rsidR="00A70A5C" w:rsidRPr="00A70A5C">
        <w:rPr>
          <w:b/>
          <w:sz w:val="24"/>
          <w:szCs w:val="24"/>
        </w:rPr>
        <w:t xml:space="preserve"> в  Устав </w:t>
      </w:r>
    </w:p>
    <w:p w:rsidR="00A70A5C" w:rsidRPr="00A70A5C" w:rsidRDefault="00A70A5C" w:rsidP="00A70A5C">
      <w:pPr>
        <w:spacing w:after="0" w:line="276" w:lineRule="auto"/>
        <w:ind w:left="0"/>
        <w:contextualSpacing w:val="0"/>
        <w:jc w:val="center"/>
        <w:rPr>
          <w:b/>
          <w:sz w:val="24"/>
          <w:szCs w:val="24"/>
        </w:rPr>
      </w:pPr>
      <w:r w:rsidRPr="00A70A5C">
        <w:rPr>
          <w:b/>
          <w:sz w:val="24"/>
          <w:szCs w:val="24"/>
        </w:rPr>
        <w:t xml:space="preserve">муниципального образования «Назинское сельское поселение» </w:t>
      </w:r>
    </w:p>
    <w:p w:rsidR="00A70A5C" w:rsidRPr="00A70A5C" w:rsidRDefault="00A70A5C" w:rsidP="00A70A5C">
      <w:pPr>
        <w:spacing w:after="0" w:line="276" w:lineRule="auto"/>
        <w:ind w:left="0"/>
        <w:contextualSpacing w:val="0"/>
        <w:jc w:val="center"/>
        <w:rPr>
          <w:b/>
          <w:sz w:val="24"/>
          <w:szCs w:val="24"/>
        </w:rPr>
      </w:pPr>
    </w:p>
    <w:p w:rsidR="00A70A5C" w:rsidRPr="00A70A5C" w:rsidRDefault="00A70A5C" w:rsidP="00A70A5C">
      <w:pPr>
        <w:spacing w:after="0" w:line="276" w:lineRule="auto"/>
        <w:ind w:left="0"/>
        <w:contextualSpacing w:val="0"/>
        <w:rPr>
          <w:b/>
          <w:sz w:val="24"/>
          <w:szCs w:val="24"/>
        </w:rPr>
      </w:pPr>
      <w:r w:rsidRPr="00A70A5C">
        <w:rPr>
          <w:sz w:val="24"/>
          <w:szCs w:val="24"/>
        </w:rPr>
        <w:tab/>
      </w:r>
      <w:r w:rsidRPr="00A70A5C">
        <w:rPr>
          <w:b/>
          <w:sz w:val="24"/>
          <w:szCs w:val="24"/>
        </w:rPr>
        <w:t>1. В статье 7 пункт 17 части 1    изложить  в  следующей   редакции:</w:t>
      </w:r>
    </w:p>
    <w:p w:rsidR="00A70A5C" w:rsidRPr="00A70A5C" w:rsidRDefault="00A70A5C" w:rsidP="00A70A5C">
      <w:pPr>
        <w:spacing w:after="0" w:line="276" w:lineRule="auto"/>
        <w:ind w:left="0"/>
        <w:contextualSpacing w:val="0"/>
        <w:rPr>
          <w:sz w:val="24"/>
          <w:szCs w:val="24"/>
        </w:rPr>
      </w:pPr>
      <w:r w:rsidRPr="00A70A5C">
        <w:rPr>
          <w:rFonts w:eastAsia="Times New Roman"/>
          <w:sz w:val="24"/>
          <w:szCs w:val="24"/>
          <w:lang w:eastAsia="ru-RU"/>
        </w:rPr>
        <w:tab/>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A70A5C">
        <w:rPr>
          <w:rFonts w:eastAsia="Times New Roman"/>
          <w:sz w:val="24"/>
          <w:szCs w:val="24"/>
          <w:lang w:eastAsia="ru-RU"/>
        </w:rPr>
        <w:t>;»</w:t>
      </w:r>
      <w:proofErr w:type="gramEnd"/>
      <w:r w:rsidRPr="00A70A5C">
        <w:rPr>
          <w:rFonts w:eastAsia="Times New Roman"/>
          <w:sz w:val="24"/>
          <w:szCs w:val="24"/>
          <w:lang w:eastAsia="ru-RU"/>
        </w:rPr>
        <w:t>.</w:t>
      </w:r>
    </w:p>
    <w:p w:rsidR="00A70A5C" w:rsidRPr="00A70A5C" w:rsidRDefault="00A70A5C" w:rsidP="00A70A5C">
      <w:pPr>
        <w:spacing w:after="0" w:line="276" w:lineRule="auto"/>
        <w:ind w:left="0"/>
        <w:contextualSpacing w:val="0"/>
        <w:rPr>
          <w:b/>
          <w:sz w:val="24"/>
          <w:szCs w:val="24"/>
        </w:rPr>
      </w:pPr>
      <w:r w:rsidRPr="00A70A5C">
        <w:rPr>
          <w:sz w:val="24"/>
          <w:szCs w:val="24"/>
        </w:rPr>
        <w:tab/>
      </w:r>
      <w:r w:rsidRPr="00A70A5C">
        <w:rPr>
          <w:b/>
          <w:sz w:val="24"/>
          <w:szCs w:val="24"/>
        </w:rPr>
        <w:t>2. В статье  8  пункт 11 части 1  исключить.</w:t>
      </w:r>
    </w:p>
    <w:p w:rsidR="00A70A5C" w:rsidRPr="00A70A5C" w:rsidRDefault="00A70A5C" w:rsidP="00A70A5C">
      <w:pPr>
        <w:spacing w:after="0" w:line="276" w:lineRule="auto"/>
        <w:ind w:left="0"/>
        <w:contextualSpacing w:val="0"/>
        <w:rPr>
          <w:b/>
          <w:sz w:val="24"/>
          <w:szCs w:val="24"/>
        </w:rPr>
      </w:pPr>
      <w:r w:rsidRPr="00A70A5C">
        <w:rPr>
          <w:b/>
          <w:sz w:val="24"/>
          <w:szCs w:val="24"/>
        </w:rPr>
        <w:tab/>
        <w:t xml:space="preserve">3. В статье 9 </w:t>
      </w:r>
    </w:p>
    <w:p w:rsidR="00A70A5C" w:rsidRPr="00A70A5C" w:rsidRDefault="00A70A5C" w:rsidP="00A70A5C">
      <w:pPr>
        <w:spacing w:after="0" w:line="276" w:lineRule="auto"/>
        <w:ind w:left="0"/>
        <w:contextualSpacing w:val="0"/>
        <w:rPr>
          <w:b/>
          <w:sz w:val="24"/>
          <w:szCs w:val="24"/>
        </w:rPr>
      </w:pPr>
      <w:r w:rsidRPr="00A70A5C">
        <w:rPr>
          <w:b/>
          <w:sz w:val="24"/>
          <w:szCs w:val="24"/>
        </w:rPr>
        <w:tab/>
        <w:t>- часть  1 дополнить пунктом 7.1   следующего   содержания:</w:t>
      </w:r>
    </w:p>
    <w:p w:rsidR="00A70A5C" w:rsidRPr="00A70A5C" w:rsidRDefault="00A70A5C" w:rsidP="00A70A5C">
      <w:pPr>
        <w:spacing w:after="0" w:line="276" w:lineRule="auto"/>
        <w:ind w:left="0"/>
        <w:contextualSpacing w:val="0"/>
        <w:rPr>
          <w:sz w:val="24"/>
          <w:szCs w:val="24"/>
        </w:rPr>
      </w:pPr>
      <w:r w:rsidRPr="00A70A5C">
        <w:rPr>
          <w:b/>
          <w:sz w:val="24"/>
          <w:szCs w:val="24"/>
        </w:rPr>
        <w:tab/>
      </w:r>
      <w:r w:rsidRPr="00A70A5C">
        <w:rPr>
          <w:sz w:val="24"/>
          <w:szCs w:val="24"/>
        </w:rPr>
        <w:t>«7.1)</w:t>
      </w:r>
      <w:r w:rsidRPr="00A70A5C">
        <w:rPr>
          <w:b/>
          <w:sz w:val="24"/>
          <w:szCs w:val="24"/>
        </w:rPr>
        <w:t xml:space="preserve">  </w:t>
      </w:r>
      <w:r w:rsidRPr="00A70A5C">
        <w:rPr>
          <w:sz w:val="24"/>
          <w:szCs w:val="24"/>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A70A5C">
        <w:rPr>
          <w:sz w:val="24"/>
          <w:szCs w:val="24"/>
        </w:rPr>
        <w:t>;»</w:t>
      </w:r>
      <w:proofErr w:type="gramEnd"/>
      <w:r w:rsidRPr="00A70A5C">
        <w:rPr>
          <w:sz w:val="24"/>
          <w:szCs w:val="24"/>
        </w:rPr>
        <w:t>;</w:t>
      </w:r>
    </w:p>
    <w:p w:rsidR="00A70A5C" w:rsidRPr="00A70A5C" w:rsidRDefault="00A70A5C" w:rsidP="00A70A5C">
      <w:pPr>
        <w:spacing w:after="0" w:line="276" w:lineRule="auto"/>
        <w:ind w:left="0"/>
        <w:contextualSpacing w:val="0"/>
        <w:rPr>
          <w:sz w:val="24"/>
          <w:szCs w:val="24"/>
        </w:rPr>
      </w:pPr>
      <w:r w:rsidRPr="00A70A5C">
        <w:rPr>
          <w:b/>
          <w:sz w:val="24"/>
          <w:szCs w:val="24"/>
        </w:rPr>
        <w:tab/>
        <w:t>4. В статье 15 часть 1 дополнить  словами</w:t>
      </w:r>
      <w:r w:rsidRPr="00A70A5C">
        <w:rPr>
          <w:sz w:val="24"/>
          <w:szCs w:val="24"/>
        </w:rPr>
        <w:t xml:space="preserve"> «, по вопросу введения  и  использования  средств  самообложения граждан на  территории  населённого  пункта, входящего  в  состав  поселения</w:t>
      </w:r>
      <w:proofErr w:type="gramStart"/>
      <w:r w:rsidRPr="00A70A5C">
        <w:rPr>
          <w:sz w:val="24"/>
          <w:szCs w:val="24"/>
        </w:rPr>
        <w:t>.».</w:t>
      </w:r>
      <w:proofErr w:type="gramEnd"/>
    </w:p>
    <w:p w:rsidR="00A70A5C" w:rsidRPr="00A70A5C" w:rsidRDefault="00A70A5C" w:rsidP="00A70A5C">
      <w:pPr>
        <w:autoSpaceDE w:val="0"/>
        <w:autoSpaceDN w:val="0"/>
        <w:adjustRightInd w:val="0"/>
        <w:spacing w:after="0" w:line="276" w:lineRule="auto"/>
        <w:ind w:left="0" w:firstLine="709"/>
        <w:contextualSpacing w:val="0"/>
        <w:rPr>
          <w:b/>
          <w:sz w:val="24"/>
          <w:szCs w:val="24"/>
        </w:rPr>
      </w:pPr>
      <w:r w:rsidRPr="00A70A5C">
        <w:rPr>
          <w:b/>
          <w:sz w:val="24"/>
          <w:szCs w:val="24"/>
        </w:rPr>
        <w:t>5. В  статье 18</w:t>
      </w:r>
    </w:p>
    <w:p w:rsidR="00A70A5C" w:rsidRPr="00A70A5C" w:rsidRDefault="00A70A5C" w:rsidP="00A70A5C">
      <w:pPr>
        <w:autoSpaceDE w:val="0"/>
        <w:autoSpaceDN w:val="0"/>
        <w:adjustRightInd w:val="0"/>
        <w:spacing w:after="0" w:line="276" w:lineRule="auto"/>
        <w:ind w:left="0" w:firstLine="709"/>
        <w:contextualSpacing w:val="0"/>
        <w:rPr>
          <w:b/>
          <w:sz w:val="24"/>
          <w:szCs w:val="24"/>
        </w:rPr>
      </w:pPr>
      <w:r w:rsidRPr="00A70A5C">
        <w:rPr>
          <w:b/>
          <w:sz w:val="24"/>
          <w:szCs w:val="24"/>
        </w:rPr>
        <w:t>- наименование  статьи изложить  в  следующей  редакции:</w:t>
      </w:r>
    </w:p>
    <w:p w:rsidR="00A70A5C" w:rsidRPr="00A70A5C" w:rsidRDefault="00A70A5C" w:rsidP="00A70A5C">
      <w:pPr>
        <w:autoSpaceDE w:val="0"/>
        <w:autoSpaceDN w:val="0"/>
        <w:adjustRightInd w:val="0"/>
        <w:spacing w:after="0" w:line="276" w:lineRule="auto"/>
        <w:ind w:left="0" w:firstLine="709"/>
        <w:contextualSpacing w:val="0"/>
        <w:rPr>
          <w:sz w:val="24"/>
          <w:szCs w:val="24"/>
        </w:rPr>
      </w:pPr>
      <w:r w:rsidRPr="00A70A5C">
        <w:rPr>
          <w:sz w:val="24"/>
          <w:szCs w:val="24"/>
        </w:rPr>
        <w:t>«Статья  18.   Публичные  слушания, общественные  обсуждения»;</w:t>
      </w:r>
    </w:p>
    <w:p w:rsidR="00A70A5C" w:rsidRPr="00A70A5C" w:rsidRDefault="00A70A5C" w:rsidP="00A70A5C">
      <w:pPr>
        <w:autoSpaceDE w:val="0"/>
        <w:autoSpaceDN w:val="0"/>
        <w:adjustRightInd w:val="0"/>
        <w:spacing w:after="0" w:line="276" w:lineRule="auto"/>
        <w:ind w:left="0" w:firstLine="709"/>
        <w:contextualSpacing w:val="0"/>
        <w:jc w:val="left"/>
        <w:rPr>
          <w:sz w:val="24"/>
          <w:szCs w:val="24"/>
        </w:rPr>
      </w:pPr>
      <w:r w:rsidRPr="00A70A5C">
        <w:rPr>
          <w:b/>
          <w:sz w:val="24"/>
          <w:szCs w:val="24"/>
        </w:rPr>
        <w:t>- пункт 3 части 3 признать  утратившим  силу;</w:t>
      </w:r>
      <w:r w:rsidRPr="00A70A5C">
        <w:rPr>
          <w:b/>
          <w:sz w:val="24"/>
          <w:szCs w:val="24"/>
        </w:rPr>
        <w:br/>
      </w:r>
      <w:r w:rsidRPr="00A70A5C">
        <w:rPr>
          <w:b/>
          <w:sz w:val="24"/>
          <w:szCs w:val="24"/>
        </w:rPr>
        <w:tab/>
        <w:t>- в части 4 слова   «</w:t>
      </w:r>
      <w:r w:rsidRPr="00A70A5C">
        <w:rPr>
          <w:sz w:val="24"/>
          <w:szCs w:val="24"/>
        </w:rPr>
        <w:t>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A70A5C">
        <w:rPr>
          <w:sz w:val="24"/>
          <w:szCs w:val="24"/>
        </w:rPr>
        <w:t>,»</w:t>
      </w:r>
      <w:proofErr w:type="gramEnd"/>
      <w:r w:rsidRPr="00A70A5C">
        <w:rPr>
          <w:sz w:val="24"/>
          <w:szCs w:val="24"/>
        </w:rPr>
        <w:t>;</w:t>
      </w:r>
    </w:p>
    <w:p w:rsidR="00A70A5C" w:rsidRPr="00A70A5C" w:rsidRDefault="00A70A5C" w:rsidP="00A70A5C">
      <w:pPr>
        <w:autoSpaceDE w:val="0"/>
        <w:autoSpaceDN w:val="0"/>
        <w:adjustRightInd w:val="0"/>
        <w:spacing w:after="0" w:line="276" w:lineRule="auto"/>
        <w:ind w:left="0" w:firstLine="709"/>
        <w:contextualSpacing w:val="0"/>
        <w:rPr>
          <w:b/>
          <w:sz w:val="24"/>
          <w:szCs w:val="24"/>
        </w:rPr>
      </w:pPr>
      <w:r w:rsidRPr="00A70A5C">
        <w:rPr>
          <w:b/>
          <w:sz w:val="24"/>
          <w:szCs w:val="24"/>
        </w:rPr>
        <w:t>- дополнить  частью 5  следующего  содержания:</w:t>
      </w:r>
    </w:p>
    <w:p w:rsidR="00A70A5C" w:rsidRPr="00A70A5C" w:rsidRDefault="00A70A5C" w:rsidP="00A70A5C">
      <w:pPr>
        <w:autoSpaceDE w:val="0"/>
        <w:autoSpaceDN w:val="0"/>
        <w:adjustRightInd w:val="0"/>
        <w:spacing w:after="0" w:line="276" w:lineRule="auto"/>
        <w:ind w:left="0" w:firstLine="709"/>
        <w:contextualSpacing w:val="0"/>
        <w:rPr>
          <w:sz w:val="24"/>
          <w:szCs w:val="24"/>
        </w:rPr>
      </w:pPr>
      <w:r w:rsidRPr="00A70A5C">
        <w:rPr>
          <w:sz w:val="24"/>
          <w:szCs w:val="24"/>
        </w:rPr>
        <w:t xml:space="preserve">«5. </w:t>
      </w:r>
      <w:proofErr w:type="gramStart"/>
      <w:r w:rsidRPr="00A70A5C">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w:t>
      </w:r>
      <w:proofErr w:type="gramEnd"/>
      <w:r w:rsidRPr="00A70A5C">
        <w:rPr>
          <w:sz w:val="24"/>
          <w:szCs w:val="24"/>
        </w:rPr>
        <w:t xml:space="preserve">  строительства,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Советом с учётом положений законодательства  о  градостроительной  деятельности</w:t>
      </w:r>
      <w:proofErr w:type="gramStart"/>
      <w:r w:rsidRPr="00A70A5C">
        <w:rPr>
          <w:sz w:val="24"/>
          <w:szCs w:val="24"/>
        </w:rPr>
        <w:t>.».</w:t>
      </w:r>
      <w:proofErr w:type="gramEnd"/>
    </w:p>
    <w:p w:rsidR="00A70A5C" w:rsidRPr="00A70A5C" w:rsidRDefault="00A70A5C" w:rsidP="00A70A5C">
      <w:pPr>
        <w:autoSpaceDE w:val="0"/>
        <w:autoSpaceDN w:val="0"/>
        <w:adjustRightInd w:val="0"/>
        <w:spacing w:after="0" w:line="276" w:lineRule="auto"/>
        <w:ind w:left="0" w:firstLine="709"/>
        <w:contextualSpacing w:val="0"/>
        <w:rPr>
          <w:b/>
          <w:sz w:val="24"/>
          <w:szCs w:val="24"/>
        </w:rPr>
      </w:pPr>
      <w:r w:rsidRPr="00A70A5C">
        <w:rPr>
          <w:b/>
          <w:sz w:val="24"/>
          <w:szCs w:val="24"/>
        </w:rPr>
        <w:t xml:space="preserve">6. В статье  27 </w:t>
      </w:r>
    </w:p>
    <w:p w:rsidR="00A70A5C" w:rsidRPr="00A70A5C" w:rsidRDefault="00A70A5C" w:rsidP="00A70A5C">
      <w:pPr>
        <w:autoSpaceDE w:val="0"/>
        <w:autoSpaceDN w:val="0"/>
        <w:adjustRightInd w:val="0"/>
        <w:spacing w:after="0" w:line="276" w:lineRule="auto"/>
        <w:ind w:left="0" w:firstLine="709"/>
        <w:contextualSpacing w:val="0"/>
        <w:rPr>
          <w:b/>
          <w:sz w:val="24"/>
          <w:szCs w:val="24"/>
        </w:rPr>
      </w:pPr>
      <w:r w:rsidRPr="00A70A5C">
        <w:rPr>
          <w:b/>
          <w:sz w:val="24"/>
          <w:szCs w:val="24"/>
        </w:rPr>
        <w:t>-пункт 4 части 1 изложить в  следующей  редакции:</w:t>
      </w:r>
    </w:p>
    <w:p w:rsidR="00A70A5C" w:rsidRPr="00A70A5C" w:rsidRDefault="00A70A5C" w:rsidP="00A70A5C">
      <w:pPr>
        <w:tabs>
          <w:tab w:val="left" w:pos="720"/>
        </w:tabs>
        <w:spacing w:after="0" w:line="276" w:lineRule="auto"/>
        <w:ind w:left="0" w:firstLine="709"/>
        <w:contextualSpacing w:val="0"/>
        <w:rPr>
          <w:sz w:val="24"/>
          <w:szCs w:val="24"/>
        </w:rPr>
      </w:pPr>
      <w:r w:rsidRPr="00A70A5C">
        <w:rPr>
          <w:sz w:val="24"/>
          <w:szCs w:val="24"/>
        </w:rPr>
        <w:lastRenderedPageBreak/>
        <w:t>«4) утверждение  стратегии социально- экономического  развития муниципального образования</w:t>
      </w:r>
      <w:proofErr w:type="gramStart"/>
      <w:r w:rsidRPr="00A70A5C">
        <w:rPr>
          <w:sz w:val="24"/>
          <w:szCs w:val="24"/>
        </w:rPr>
        <w:t>;»</w:t>
      </w:r>
      <w:proofErr w:type="gramEnd"/>
      <w:r w:rsidRPr="00A70A5C">
        <w:rPr>
          <w:sz w:val="24"/>
          <w:szCs w:val="24"/>
        </w:rPr>
        <w:t>;</w:t>
      </w:r>
    </w:p>
    <w:p w:rsidR="00A70A5C" w:rsidRPr="00A70A5C" w:rsidRDefault="00A70A5C" w:rsidP="00A70A5C">
      <w:pPr>
        <w:tabs>
          <w:tab w:val="left" w:pos="720"/>
        </w:tabs>
        <w:spacing w:after="0" w:line="276" w:lineRule="auto"/>
        <w:ind w:left="0" w:firstLine="709"/>
        <w:contextualSpacing w:val="0"/>
        <w:rPr>
          <w:b/>
          <w:sz w:val="24"/>
          <w:szCs w:val="24"/>
        </w:rPr>
      </w:pPr>
      <w:r w:rsidRPr="00A70A5C">
        <w:rPr>
          <w:b/>
          <w:sz w:val="24"/>
          <w:szCs w:val="24"/>
        </w:rPr>
        <w:t>-   часть  1 дополнить пунктом  11 следующего  содержания:</w:t>
      </w:r>
    </w:p>
    <w:p w:rsidR="00A70A5C" w:rsidRPr="00A70A5C" w:rsidRDefault="00A70A5C" w:rsidP="00A70A5C">
      <w:pPr>
        <w:tabs>
          <w:tab w:val="left" w:pos="720"/>
        </w:tabs>
        <w:spacing w:after="0" w:line="276" w:lineRule="auto"/>
        <w:ind w:left="0" w:firstLine="709"/>
        <w:contextualSpacing w:val="0"/>
        <w:rPr>
          <w:sz w:val="24"/>
          <w:szCs w:val="24"/>
        </w:rPr>
      </w:pPr>
      <w:r w:rsidRPr="00A70A5C">
        <w:rPr>
          <w:rFonts w:eastAsia="Times New Roman"/>
          <w:sz w:val="24"/>
          <w:szCs w:val="24"/>
          <w:lang w:eastAsia="ru-RU"/>
        </w:rPr>
        <w:t>«11) утверждение правил благоустройства территории муниципального образования</w:t>
      </w:r>
      <w:proofErr w:type="gramStart"/>
      <w:r w:rsidRPr="00A70A5C">
        <w:rPr>
          <w:rFonts w:eastAsia="Times New Roman"/>
          <w:sz w:val="24"/>
          <w:szCs w:val="24"/>
          <w:lang w:eastAsia="ru-RU"/>
        </w:rPr>
        <w:t>.»</w:t>
      </w:r>
      <w:proofErr w:type="gramEnd"/>
    </w:p>
    <w:p w:rsidR="00A70A5C" w:rsidRPr="00A70A5C" w:rsidRDefault="00A70A5C" w:rsidP="00A70A5C">
      <w:pPr>
        <w:spacing w:after="0" w:line="276" w:lineRule="auto"/>
        <w:ind w:left="0" w:firstLine="546"/>
        <w:contextualSpacing w:val="0"/>
        <w:rPr>
          <w:sz w:val="24"/>
          <w:szCs w:val="24"/>
        </w:rPr>
      </w:pPr>
      <w:r w:rsidRPr="00A70A5C">
        <w:rPr>
          <w:b/>
          <w:sz w:val="24"/>
          <w:szCs w:val="24"/>
        </w:rPr>
        <w:tab/>
        <w:t>7. В статье   31  часть 3 изложить  в  следующей  редакции:</w:t>
      </w:r>
    </w:p>
    <w:p w:rsidR="00A70A5C" w:rsidRPr="00A70A5C" w:rsidRDefault="00A70A5C" w:rsidP="00A70A5C">
      <w:pPr>
        <w:autoSpaceDE w:val="0"/>
        <w:autoSpaceDN w:val="0"/>
        <w:adjustRightInd w:val="0"/>
        <w:spacing w:after="0" w:line="276" w:lineRule="auto"/>
        <w:ind w:left="0" w:firstLine="709"/>
        <w:contextualSpacing w:val="0"/>
        <w:rPr>
          <w:sz w:val="24"/>
          <w:szCs w:val="24"/>
        </w:rPr>
      </w:pPr>
      <w:r w:rsidRPr="00A70A5C">
        <w:rPr>
          <w:sz w:val="24"/>
          <w:szCs w:val="24"/>
        </w:rPr>
        <w:t>«3. В случае</w:t>
      </w:r>
      <w:proofErr w:type="gramStart"/>
      <w:r w:rsidRPr="00A70A5C">
        <w:rPr>
          <w:sz w:val="24"/>
          <w:szCs w:val="24"/>
        </w:rPr>
        <w:t>,</w:t>
      </w:r>
      <w:proofErr w:type="gramEnd"/>
      <w:r w:rsidRPr="00A70A5C">
        <w:rPr>
          <w:sz w:val="24"/>
          <w:szCs w:val="24"/>
        </w:rPr>
        <w:t xml:space="preserve"> если избранный на муниципальных выборах Глава поселения, полномочия которого прекращены досрочно на основании правового акта  Губернатора Томской  области об отрешении Главы  поселения от должности либо на основании решения представительного органа муниципального образования об удалении Главы  поселения в отставку,  обжалует данный правовой акт или  решение в судебном порядке,  досрочные выборы Главы поселения не могут быть назначены до вступления решения суда в законную силу</w:t>
      </w:r>
      <w:proofErr w:type="gramStart"/>
      <w:r w:rsidRPr="00A70A5C">
        <w:rPr>
          <w:sz w:val="24"/>
          <w:szCs w:val="24"/>
        </w:rPr>
        <w:t>.».</w:t>
      </w:r>
      <w:proofErr w:type="gramEnd"/>
    </w:p>
    <w:p w:rsidR="00A70A5C" w:rsidRPr="00A70A5C" w:rsidRDefault="00A70A5C" w:rsidP="00A70A5C">
      <w:pPr>
        <w:widowControl w:val="0"/>
        <w:autoSpaceDE w:val="0"/>
        <w:autoSpaceDN w:val="0"/>
        <w:adjustRightInd w:val="0"/>
        <w:spacing w:after="0" w:line="276" w:lineRule="auto"/>
        <w:ind w:left="0" w:firstLine="540"/>
        <w:contextualSpacing w:val="0"/>
        <w:rPr>
          <w:rFonts w:eastAsia="Times New Roman"/>
          <w:b/>
          <w:sz w:val="24"/>
          <w:szCs w:val="24"/>
        </w:rPr>
      </w:pPr>
      <w:r w:rsidRPr="00A70A5C">
        <w:rPr>
          <w:rFonts w:eastAsia="Times New Roman"/>
          <w:b/>
          <w:sz w:val="24"/>
          <w:szCs w:val="24"/>
        </w:rPr>
        <w:tab/>
        <w:t xml:space="preserve">8. В статье  33 часть 4 </w:t>
      </w:r>
    </w:p>
    <w:p w:rsidR="00A70A5C" w:rsidRPr="00A70A5C" w:rsidRDefault="00A70A5C" w:rsidP="00A70A5C">
      <w:pPr>
        <w:widowControl w:val="0"/>
        <w:autoSpaceDE w:val="0"/>
        <w:autoSpaceDN w:val="0"/>
        <w:adjustRightInd w:val="0"/>
        <w:spacing w:after="0" w:line="276" w:lineRule="auto"/>
        <w:ind w:left="0" w:firstLine="540"/>
        <w:contextualSpacing w:val="0"/>
        <w:rPr>
          <w:rFonts w:eastAsia="Times New Roman"/>
          <w:b/>
          <w:sz w:val="24"/>
          <w:szCs w:val="24"/>
        </w:rPr>
      </w:pPr>
      <w:r w:rsidRPr="00A70A5C">
        <w:rPr>
          <w:rFonts w:eastAsia="Times New Roman"/>
          <w:b/>
          <w:sz w:val="24"/>
          <w:szCs w:val="24"/>
        </w:rPr>
        <w:t>- дополнить пунктом 4.1 следующего  содержания:</w:t>
      </w:r>
    </w:p>
    <w:p w:rsidR="00A70A5C" w:rsidRPr="00A70A5C" w:rsidRDefault="00A70A5C" w:rsidP="00A70A5C">
      <w:pPr>
        <w:autoSpaceDE w:val="0"/>
        <w:autoSpaceDN w:val="0"/>
        <w:adjustRightInd w:val="0"/>
        <w:spacing w:after="0" w:line="276" w:lineRule="auto"/>
        <w:ind w:left="0" w:firstLine="540"/>
        <w:contextualSpacing w:val="0"/>
        <w:rPr>
          <w:sz w:val="24"/>
          <w:szCs w:val="24"/>
        </w:rPr>
      </w:pPr>
      <w:r w:rsidRPr="00A70A5C">
        <w:rPr>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A70A5C">
        <w:rPr>
          <w:sz w:val="24"/>
          <w:szCs w:val="24"/>
        </w:rPr>
        <w:t>;»</w:t>
      </w:r>
      <w:proofErr w:type="gramEnd"/>
      <w:r w:rsidRPr="00A70A5C">
        <w:rPr>
          <w:sz w:val="24"/>
          <w:szCs w:val="24"/>
        </w:rPr>
        <w:t>;</w:t>
      </w:r>
    </w:p>
    <w:p w:rsidR="00A70A5C" w:rsidRPr="00A70A5C" w:rsidRDefault="00A70A5C" w:rsidP="00A70A5C">
      <w:pPr>
        <w:autoSpaceDE w:val="0"/>
        <w:autoSpaceDN w:val="0"/>
        <w:adjustRightInd w:val="0"/>
        <w:spacing w:after="0" w:line="276" w:lineRule="auto"/>
        <w:ind w:left="0" w:firstLine="540"/>
        <w:contextualSpacing w:val="0"/>
        <w:rPr>
          <w:b/>
          <w:sz w:val="24"/>
          <w:szCs w:val="24"/>
        </w:rPr>
      </w:pPr>
      <w:r w:rsidRPr="00A70A5C">
        <w:rPr>
          <w:b/>
          <w:sz w:val="24"/>
          <w:szCs w:val="24"/>
        </w:rPr>
        <w:t>-пункт 17  изложить  в  следующей  редакции:</w:t>
      </w:r>
    </w:p>
    <w:p w:rsidR="00A70A5C" w:rsidRPr="00A70A5C" w:rsidRDefault="00A70A5C" w:rsidP="00A70A5C">
      <w:pPr>
        <w:autoSpaceDE w:val="0"/>
        <w:autoSpaceDN w:val="0"/>
        <w:adjustRightInd w:val="0"/>
        <w:spacing w:line="276" w:lineRule="auto"/>
        <w:ind w:left="0" w:firstLine="540"/>
        <w:contextualSpacing w:val="0"/>
        <w:rPr>
          <w:sz w:val="24"/>
          <w:szCs w:val="24"/>
        </w:rPr>
      </w:pPr>
      <w:r w:rsidRPr="00A70A5C">
        <w:rPr>
          <w:sz w:val="24"/>
          <w:szCs w:val="24"/>
        </w:rPr>
        <w:t>«17) 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w:t>
      </w:r>
      <w:proofErr w:type="gramStart"/>
      <w:r w:rsidRPr="00A70A5C">
        <w:rPr>
          <w:sz w:val="24"/>
          <w:szCs w:val="24"/>
        </w:rPr>
        <w:t>;»</w:t>
      </w:r>
      <w:proofErr w:type="gramEnd"/>
      <w:r w:rsidRPr="00A70A5C">
        <w:rPr>
          <w:sz w:val="24"/>
          <w:szCs w:val="24"/>
        </w:rPr>
        <w:t>.</w:t>
      </w:r>
    </w:p>
    <w:p w:rsidR="00A70A5C" w:rsidRPr="00A70A5C" w:rsidRDefault="00A70A5C" w:rsidP="00A70A5C">
      <w:pPr>
        <w:widowControl w:val="0"/>
        <w:autoSpaceDE w:val="0"/>
        <w:autoSpaceDN w:val="0"/>
        <w:adjustRightInd w:val="0"/>
        <w:spacing w:after="0" w:line="276" w:lineRule="auto"/>
        <w:ind w:left="0" w:firstLine="540"/>
        <w:contextualSpacing w:val="0"/>
        <w:rPr>
          <w:rFonts w:eastAsia="Times New Roman"/>
          <w:sz w:val="24"/>
          <w:szCs w:val="24"/>
        </w:rPr>
      </w:pPr>
    </w:p>
    <w:p w:rsidR="00A70A5C" w:rsidRPr="00A70A5C" w:rsidRDefault="00A70A5C" w:rsidP="00A70A5C">
      <w:pPr>
        <w:spacing w:line="276" w:lineRule="auto"/>
        <w:ind w:left="0"/>
        <w:contextualSpacing w:val="0"/>
        <w:jc w:val="left"/>
        <w:rPr>
          <w:sz w:val="24"/>
          <w:szCs w:val="24"/>
        </w:rPr>
      </w:pPr>
    </w:p>
    <w:p w:rsidR="00A70A5C" w:rsidRPr="00A70A5C" w:rsidRDefault="00A70A5C" w:rsidP="00A70A5C">
      <w:pPr>
        <w:spacing w:line="276" w:lineRule="auto"/>
        <w:ind w:left="0"/>
        <w:contextualSpacing w:val="0"/>
        <w:jc w:val="left"/>
        <w:rPr>
          <w:rFonts w:ascii="Calibri" w:hAnsi="Calibri"/>
          <w:sz w:val="22"/>
        </w:rPr>
      </w:pPr>
    </w:p>
    <w:p w:rsidR="00A70A5C" w:rsidRDefault="00A70A5C" w:rsidP="00A70A5C">
      <w:pPr>
        <w:spacing w:after="0"/>
        <w:ind w:left="0"/>
        <w:jc w:val="right"/>
        <w:rPr>
          <w:sz w:val="20"/>
          <w:szCs w:val="20"/>
          <w:lang w:eastAsia="ru-RU"/>
        </w:rPr>
      </w:pPr>
    </w:p>
    <w:p w:rsidR="00E43FD7" w:rsidRDefault="00E43FD7"/>
    <w:sectPr w:rsidR="00E43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50"/>
    <w:rsid w:val="00A61A53"/>
    <w:rsid w:val="00A70A5C"/>
    <w:rsid w:val="00E43FD7"/>
    <w:rsid w:val="00EC1E50"/>
    <w:rsid w:val="00EE2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A5C"/>
    <w:pPr>
      <w:spacing w:line="240" w:lineRule="auto"/>
      <w:ind w:left="709"/>
      <w:contextualSpacing/>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A53"/>
    <w:pPr>
      <w:spacing w:after="0"/>
    </w:pPr>
    <w:rPr>
      <w:rFonts w:ascii="Tahoma" w:hAnsi="Tahoma" w:cs="Tahoma"/>
      <w:sz w:val="16"/>
      <w:szCs w:val="16"/>
    </w:rPr>
  </w:style>
  <w:style w:type="character" w:customStyle="1" w:styleId="a4">
    <w:name w:val="Текст выноски Знак"/>
    <w:basedOn w:val="a0"/>
    <w:link w:val="a3"/>
    <w:uiPriority w:val="99"/>
    <w:semiHidden/>
    <w:rsid w:val="00A61A5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A5C"/>
    <w:pPr>
      <w:spacing w:line="240" w:lineRule="auto"/>
      <w:ind w:left="709"/>
      <w:contextualSpacing/>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A53"/>
    <w:pPr>
      <w:spacing w:after="0"/>
    </w:pPr>
    <w:rPr>
      <w:rFonts w:ascii="Tahoma" w:hAnsi="Tahoma" w:cs="Tahoma"/>
      <w:sz w:val="16"/>
      <w:szCs w:val="16"/>
    </w:rPr>
  </w:style>
  <w:style w:type="character" w:customStyle="1" w:styleId="a4">
    <w:name w:val="Текст выноски Знак"/>
    <w:basedOn w:val="a0"/>
    <w:link w:val="a3"/>
    <w:uiPriority w:val="99"/>
    <w:semiHidden/>
    <w:rsid w:val="00A61A5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6</cp:revision>
  <cp:lastPrinted>2018-05-03T07:51:00Z</cp:lastPrinted>
  <dcterms:created xsi:type="dcterms:W3CDTF">2018-04-10T07:54:00Z</dcterms:created>
  <dcterms:modified xsi:type="dcterms:W3CDTF">2018-05-08T03:27:00Z</dcterms:modified>
</cp:coreProperties>
</file>