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8F" w:rsidRDefault="0035578F" w:rsidP="0035578F">
      <w:pPr>
        <w:keepNext/>
        <w:jc w:val="center"/>
        <w:outlineLvl w:val="3"/>
        <w:rPr>
          <w:sz w:val="28"/>
          <w:szCs w:val="28"/>
        </w:rPr>
      </w:pPr>
      <w:bookmarkStart w:id="0" w:name="_GoBack"/>
      <w:bookmarkEnd w:id="0"/>
      <w:r>
        <w:rPr>
          <w:sz w:val="28"/>
          <w:szCs w:val="28"/>
        </w:rPr>
        <w:t>АДМИНИСТРАЦИЯ НАЗИНСКОГО СЕЛЬСКОГО ПОСЕЛЕНИЯ</w:t>
      </w:r>
    </w:p>
    <w:p w:rsidR="0035578F" w:rsidRDefault="0035578F" w:rsidP="0035578F">
      <w:pPr>
        <w:jc w:val="center"/>
        <w:rPr>
          <w:sz w:val="28"/>
          <w:szCs w:val="28"/>
        </w:rPr>
      </w:pPr>
      <w:r>
        <w:rPr>
          <w:sz w:val="28"/>
          <w:szCs w:val="28"/>
        </w:rPr>
        <w:t xml:space="preserve">АЛЕКСАНДРОВСКОГО РАЙОНА </w:t>
      </w:r>
    </w:p>
    <w:p w:rsidR="0035578F" w:rsidRDefault="0035578F" w:rsidP="0035578F">
      <w:pPr>
        <w:jc w:val="center"/>
        <w:rPr>
          <w:sz w:val="28"/>
          <w:szCs w:val="28"/>
        </w:rPr>
      </w:pPr>
      <w:r>
        <w:rPr>
          <w:sz w:val="28"/>
          <w:szCs w:val="28"/>
        </w:rPr>
        <w:t>ТОМСКОЙ  ОБЛАСТИ</w:t>
      </w:r>
    </w:p>
    <w:p w:rsidR="0035578F" w:rsidRDefault="0035578F" w:rsidP="0035578F">
      <w:pPr>
        <w:jc w:val="center"/>
        <w:rPr>
          <w:sz w:val="28"/>
          <w:szCs w:val="28"/>
        </w:rPr>
      </w:pPr>
    </w:p>
    <w:p w:rsidR="0035578F" w:rsidRDefault="0035578F" w:rsidP="0035578F">
      <w:pPr>
        <w:jc w:val="center"/>
        <w:rPr>
          <w:sz w:val="28"/>
          <w:szCs w:val="28"/>
        </w:rPr>
      </w:pPr>
      <w:r>
        <w:rPr>
          <w:sz w:val="28"/>
          <w:szCs w:val="28"/>
        </w:rPr>
        <w:t>ПОСТАНОВЛЕНИЕ</w:t>
      </w:r>
    </w:p>
    <w:p w:rsidR="0035578F" w:rsidRDefault="0035578F" w:rsidP="0035578F">
      <w:pPr>
        <w:rPr>
          <w:b/>
        </w:rPr>
      </w:pPr>
      <w:r>
        <w:rPr>
          <w:b/>
        </w:rPr>
        <w:tab/>
      </w:r>
      <w:r>
        <w:rPr>
          <w:b/>
        </w:rPr>
        <w:tab/>
      </w:r>
      <w:r>
        <w:rPr>
          <w:b/>
        </w:rPr>
        <w:tab/>
      </w:r>
      <w:r>
        <w:rPr>
          <w:b/>
        </w:rPr>
        <w:tab/>
      </w:r>
      <w:r>
        <w:rPr>
          <w:b/>
        </w:rPr>
        <w:tab/>
      </w:r>
      <w:r>
        <w:rPr>
          <w:b/>
        </w:rPr>
        <w:tab/>
      </w:r>
      <w:r>
        <w:rPr>
          <w:b/>
        </w:rPr>
        <w:tab/>
      </w:r>
      <w:r>
        <w:rPr>
          <w:b/>
        </w:rPr>
        <w:tab/>
      </w:r>
    </w:p>
    <w:tbl>
      <w:tblPr>
        <w:tblW w:w="0" w:type="auto"/>
        <w:tblLayout w:type="fixed"/>
        <w:tblLook w:val="01E0" w:firstRow="1" w:lastRow="1" w:firstColumn="1" w:lastColumn="1" w:noHBand="0" w:noVBand="0"/>
      </w:tblPr>
      <w:tblGrid>
        <w:gridCol w:w="4643"/>
        <w:gridCol w:w="4644"/>
      </w:tblGrid>
      <w:tr w:rsidR="0035578F" w:rsidTr="0035578F">
        <w:tc>
          <w:tcPr>
            <w:tcW w:w="4643" w:type="dxa"/>
            <w:hideMark/>
          </w:tcPr>
          <w:p w:rsidR="0035578F" w:rsidRDefault="0035578F">
            <w:pPr>
              <w:spacing w:line="276" w:lineRule="auto"/>
              <w:rPr>
                <w:lang w:eastAsia="en-US"/>
              </w:rPr>
            </w:pPr>
            <w:r>
              <w:rPr>
                <w:lang w:eastAsia="en-US"/>
              </w:rPr>
              <w:t xml:space="preserve"> </w:t>
            </w:r>
          </w:p>
          <w:p w:rsidR="0035578F" w:rsidRDefault="003869D0" w:rsidP="003869D0">
            <w:pPr>
              <w:spacing w:line="276" w:lineRule="auto"/>
              <w:rPr>
                <w:lang w:eastAsia="en-US"/>
              </w:rPr>
            </w:pPr>
            <w:r>
              <w:rPr>
                <w:lang w:eastAsia="en-US"/>
              </w:rPr>
              <w:t>30</w:t>
            </w:r>
            <w:r w:rsidR="0035578F">
              <w:rPr>
                <w:lang w:eastAsia="en-US"/>
              </w:rPr>
              <w:t>.</w:t>
            </w:r>
            <w:r>
              <w:rPr>
                <w:lang w:eastAsia="en-US"/>
              </w:rPr>
              <w:t>12.</w:t>
            </w:r>
            <w:r w:rsidR="0035578F">
              <w:rPr>
                <w:lang w:eastAsia="en-US"/>
              </w:rPr>
              <w:t xml:space="preserve">2016 г.                                                                                                         </w:t>
            </w:r>
          </w:p>
        </w:tc>
        <w:tc>
          <w:tcPr>
            <w:tcW w:w="4644" w:type="dxa"/>
            <w:hideMark/>
          </w:tcPr>
          <w:p w:rsidR="0035578F" w:rsidRDefault="0035578F">
            <w:pPr>
              <w:keepNext/>
              <w:spacing w:before="240" w:after="60" w:line="276" w:lineRule="auto"/>
              <w:jc w:val="center"/>
              <w:outlineLvl w:val="1"/>
              <w:rPr>
                <w:bCs/>
                <w:iCs/>
                <w:szCs w:val="28"/>
                <w:lang w:eastAsia="en-US"/>
              </w:rPr>
            </w:pPr>
            <w:r>
              <w:rPr>
                <w:bCs/>
                <w:iCs/>
                <w:szCs w:val="28"/>
                <w:lang w:eastAsia="en-US"/>
              </w:rPr>
              <w:t xml:space="preserve">              </w:t>
            </w:r>
            <w:r w:rsidR="003869D0">
              <w:rPr>
                <w:bCs/>
                <w:iCs/>
                <w:szCs w:val="28"/>
                <w:lang w:eastAsia="en-US"/>
              </w:rPr>
              <w:t xml:space="preserve">                           № 93</w:t>
            </w:r>
          </w:p>
        </w:tc>
      </w:tr>
      <w:tr w:rsidR="0035578F" w:rsidTr="0035578F">
        <w:tc>
          <w:tcPr>
            <w:tcW w:w="9287" w:type="dxa"/>
            <w:gridSpan w:val="2"/>
            <w:hideMark/>
          </w:tcPr>
          <w:p w:rsidR="0035578F" w:rsidRDefault="0035578F">
            <w:pPr>
              <w:spacing w:line="276" w:lineRule="auto"/>
              <w:jc w:val="center"/>
              <w:rPr>
                <w:lang w:eastAsia="en-US"/>
              </w:rPr>
            </w:pPr>
            <w:r>
              <w:rPr>
                <w:lang w:eastAsia="en-US"/>
              </w:rPr>
              <w:t>с. Назино</w:t>
            </w:r>
          </w:p>
        </w:tc>
      </w:tr>
    </w:tbl>
    <w:p w:rsidR="0035578F" w:rsidRDefault="0035578F" w:rsidP="0035578F">
      <w:pPr>
        <w:autoSpaceDE w:val="0"/>
        <w:autoSpaceDN w:val="0"/>
        <w:adjustRightInd w:val="0"/>
        <w:rPr>
          <w:bCs/>
        </w:rPr>
      </w:pPr>
    </w:p>
    <w:p w:rsidR="0035578F" w:rsidRDefault="0035578F" w:rsidP="0035578F">
      <w:pPr>
        <w:autoSpaceDE w:val="0"/>
        <w:autoSpaceDN w:val="0"/>
        <w:adjustRightInd w:val="0"/>
        <w:rPr>
          <w:bCs/>
        </w:rPr>
      </w:pPr>
    </w:p>
    <w:p w:rsidR="0035578F" w:rsidRDefault="0035578F" w:rsidP="0035578F">
      <w:r>
        <w:t xml:space="preserve">Об     утверждении        Порядка        формирования, </w:t>
      </w:r>
    </w:p>
    <w:p w:rsidR="0035578F" w:rsidRDefault="0035578F" w:rsidP="0035578F">
      <w:r>
        <w:t xml:space="preserve">утверждения   и   ведения  планов  закупок товаров, </w:t>
      </w:r>
    </w:p>
    <w:p w:rsidR="0035578F" w:rsidRDefault="0035578F" w:rsidP="0035578F">
      <w:r>
        <w:t>работ, услуг для обеспечения муниципальных нужд</w:t>
      </w:r>
    </w:p>
    <w:p w:rsidR="0035578F" w:rsidRDefault="0035578F" w:rsidP="0035578F">
      <w:pPr>
        <w:pStyle w:val="a6"/>
        <w:ind w:firstLine="360"/>
        <w:jc w:val="both"/>
      </w:pPr>
      <w:r>
        <w:t xml:space="preserve">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35578F" w:rsidRDefault="0035578F" w:rsidP="0035578F">
      <w:pPr>
        <w:pStyle w:val="a6"/>
        <w:ind w:firstLine="360"/>
        <w:jc w:val="both"/>
      </w:pPr>
      <w:r>
        <w:t>ПОСТАНОВЛЯЮ:</w:t>
      </w:r>
    </w:p>
    <w:p w:rsidR="0035578F" w:rsidRDefault="0035578F" w:rsidP="0035578F">
      <w:pPr>
        <w:pStyle w:val="a6"/>
        <w:spacing w:after="0" w:afterAutospacing="0"/>
        <w:ind w:firstLine="360"/>
        <w:jc w:val="both"/>
      </w:pPr>
      <w:r>
        <w:t xml:space="preserve">   </w:t>
      </w:r>
      <w:r w:rsidRPr="00B2607E">
        <w:t xml:space="preserve"> 1. Утвердить Порядок формирования, утверждения и ведения планов закупок товаров, работ, услуг для обеспечения муниципальных нужд, согласно приложению.</w:t>
      </w:r>
      <w:r w:rsidRPr="00B2607E">
        <w:br/>
        <w:t xml:space="preserve">          </w:t>
      </w:r>
      <w:r>
        <w:t>2</w:t>
      </w:r>
      <w:r w:rsidRPr="0035578F">
        <w:rPr>
          <w:color w:val="000000"/>
        </w:rPr>
        <w:t>. Настоящее постановление подлежит размещению на официальном сайте администрации Назинского сельского поселения.</w:t>
      </w:r>
      <w:r w:rsidRPr="0035578F">
        <w:t xml:space="preserve">        </w:t>
      </w:r>
    </w:p>
    <w:p w:rsidR="0035578F" w:rsidRPr="0035578F" w:rsidRDefault="0035578F" w:rsidP="0035578F">
      <w:pPr>
        <w:autoSpaceDE w:val="0"/>
        <w:autoSpaceDN w:val="0"/>
        <w:adjustRightInd w:val="0"/>
        <w:jc w:val="both"/>
      </w:pPr>
      <w:r>
        <w:t xml:space="preserve">          </w:t>
      </w:r>
      <w:r w:rsidRPr="0035578F">
        <w:rPr>
          <w:color w:val="000000"/>
        </w:rPr>
        <w:t>3. Настоящее постановление подлежит размещению на официальном сайте администрации Назинского сельского поселения.</w:t>
      </w:r>
      <w:r w:rsidRPr="0035578F">
        <w:t xml:space="preserve">        </w:t>
      </w:r>
    </w:p>
    <w:p w:rsidR="0035578F" w:rsidRPr="0035578F" w:rsidRDefault="0035578F" w:rsidP="0035578F">
      <w:pPr>
        <w:autoSpaceDE w:val="0"/>
        <w:autoSpaceDN w:val="0"/>
        <w:adjustRightInd w:val="0"/>
        <w:jc w:val="both"/>
      </w:pPr>
      <w:r>
        <w:t xml:space="preserve">          </w:t>
      </w:r>
      <w:r w:rsidRPr="0035578F">
        <w:t>4. Настоящее постановление вступает в силу со дня его официального  опубликования (обнародования) и рас</w:t>
      </w:r>
      <w:r>
        <w:t>пространяется на правоотношения,</w:t>
      </w:r>
      <w:r w:rsidRPr="0035578F">
        <w:t xml:space="preserve"> возникшие с 01.01.2016 г.</w:t>
      </w:r>
    </w:p>
    <w:p w:rsidR="0035578F" w:rsidRPr="0035578F" w:rsidRDefault="003869D0" w:rsidP="003869D0">
      <w:pPr>
        <w:jc w:val="both"/>
      </w:pPr>
      <w:r>
        <w:t xml:space="preserve">          </w:t>
      </w:r>
      <w:r w:rsidR="0035578F" w:rsidRPr="0035578F">
        <w:t>5.   Контроль за исполнением настоящего постановления оставляю за собой.</w:t>
      </w:r>
    </w:p>
    <w:p w:rsidR="0035578F" w:rsidRPr="0035578F" w:rsidRDefault="0035578F" w:rsidP="0035578F">
      <w:pPr>
        <w:autoSpaceDE w:val="0"/>
        <w:autoSpaceDN w:val="0"/>
        <w:adjustRightInd w:val="0"/>
        <w:rPr>
          <w:sz w:val="28"/>
          <w:szCs w:val="28"/>
        </w:rPr>
      </w:pPr>
    </w:p>
    <w:p w:rsidR="0035578F" w:rsidRPr="007D151E" w:rsidRDefault="0035578F" w:rsidP="0035578F">
      <w:pPr>
        <w:pStyle w:val="a5"/>
        <w:jc w:val="both"/>
      </w:pPr>
    </w:p>
    <w:p w:rsidR="0035578F" w:rsidRPr="007D151E" w:rsidRDefault="0035578F" w:rsidP="0035578F">
      <w:pPr>
        <w:pStyle w:val="a6"/>
        <w:ind w:firstLine="360"/>
        <w:jc w:val="both"/>
      </w:pPr>
    </w:p>
    <w:p w:rsidR="0035578F" w:rsidRDefault="0035578F" w:rsidP="0035578F">
      <w:r>
        <w:br/>
      </w:r>
      <w:r>
        <w:br/>
        <w:t xml:space="preserve">Глава Назинского   сельского поселения                                                         В.А.Штатолкин                                                      </w:t>
      </w:r>
    </w:p>
    <w:p w:rsidR="0035578F" w:rsidRDefault="0035578F" w:rsidP="0035578F">
      <w:pPr>
        <w:pStyle w:val="a6"/>
      </w:pPr>
      <w:r>
        <w:t> </w:t>
      </w:r>
    </w:p>
    <w:p w:rsidR="0035578F" w:rsidRDefault="0035578F" w:rsidP="0035578F">
      <w:pPr>
        <w:pStyle w:val="a6"/>
      </w:pPr>
    </w:p>
    <w:p w:rsidR="0035578F" w:rsidRDefault="0035578F" w:rsidP="0035578F">
      <w:pPr>
        <w:pStyle w:val="a6"/>
      </w:pPr>
    </w:p>
    <w:p w:rsidR="0035578F" w:rsidRDefault="0035578F" w:rsidP="0035578F">
      <w:pPr>
        <w:pStyle w:val="a6"/>
      </w:pPr>
      <w:r>
        <w:t> </w:t>
      </w:r>
    </w:p>
    <w:p w:rsidR="0035578F" w:rsidRDefault="0035578F" w:rsidP="0035578F">
      <w:pPr>
        <w:pStyle w:val="a6"/>
      </w:pPr>
      <w:r>
        <w:t> </w:t>
      </w:r>
    </w:p>
    <w:p w:rsidR="0035578F" w:rsidRDefault="0035578F" w:rsidP="0035578F">
      <w:pPr>
        <w:pStyle w:val="a6"/>
        <w:jc w:val="right"/>
      </w:pPr>
      <w:r>
        <w:lastRenderedPageBreak/>
        <w:t>Приложение</w:t>
      </w:r>
      <w:r>
        <w:br/>
        <w:t xml:space="preserve">к постановлению Администрации </w:t>
      </w:r>
      <w:r>
        <w:br/>
        <w:t xml:space="preserve">Нзинского сельского поселения </w:t>
      </w:r>
      <w:r>
        <w:br/>
        <w:t xml:space="preserve">от  </w:t>
      </w:r>
      <w:r w:rsidR="003869D0">
        <w:t>3</w:t>
      </w:r>
      <w:r>
        <w:t>0.</w:t>
      </w:r>
      <w:r w:rsidR="003869D0">
        <w:t>12</w:t>
      </w:r>
      <w:r>
        <w:t xml:space="preserve">.2016 № </w:t>
      </w:r>
      <w:r w:rsidR="003869D0">
        <w:t>93</w:t>
      </w:r>
    </w:p>
    <w:p w:rsidR="0035578F" w:rsidRDefault="0035578F" w:rsidP="0035578F">
      <w:pPr>
        <w:pStyle w:val="a6"/>
        <w:jc w:val="center"/>
      </w:pPr>
      <w:r>
        <w:br/>
        <w:t>Порядок</w:t>
      </w:r>
      <w:r>
        <w:br/>
        <w:t>формирования, утверждения и ведения планов закупок товаров, работ, услуг для обеспечения муниципальных нужд</w:t>
      </w:r>
    </w:p>
    <w:p w:rsidR="0035578F" w:rsidRDefault="0035578F" w:rsidP="0035578F">
      <w:pPr>
        <w:jc w:val="both"/>
      </w:pPr>
      <w:r>
        <w:br/>
        <w:t xml:space="preserve">          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35578F" w:rsidRDefault="0035578F" w:rsidP="0035578F">
      <w:pPr>
        <w:jc w:val="both"/>
      </w:pPr>
      <w:r>
        <w:t xml:space="preserve">           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5578F" w:rsidRDefault="0035578F" w:rsidP="0035578F">
      <w:pPr>
        <w:jc w:val="both"/>
      </w:pPr>
      <w:r>
        <w:t xml:space="preserve">            3. Планы закупок формируются и утверждаются в течение 10 рабочих дней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br/>
        <w:t xml:space="preserve">           4. Планы закупок  для обеспечения муниципальных н</w:t>
      </w:r>
      <w:r w:rsidR="005F4601">
        <w:t>ужд на очередной финансовый год</w:t>
      </w:r>
      <w:r>
        <w:t>, формируются лицами, указанными в пункте 3 настоящего документа</w:t>
      </w:r>
      <w:r w:rsidR="005F4601">
        <w:t>,</w:t>
      </w:r>
      <w:r>
        <w:t xml:space="preserve">  </w:t>
      </w:r>
      <w:r w:rsidRPr="0012087D">
        <w:t>с учето</w:t>
      </w:r>
      <w:r w:rsidR="005F4601">
        <w:t xml:space="preserve">м следующих </w:t>
      </w:r>
      <w:r w:rsidRPr="0012087D">
        <w:t>положений</w:t>
      </w:r>
      <w:r>
        <w:t>:</w:t>
      </w:r>
      <w:r>
        <w:br/>
        <w:t xml:space="preserve">       муниципальные заказчики в сроки, установленные главными распорядителями средств бюджета муниципального образования «</w:t>
      </w:r>
      <w:r w:rsidR="005F4601">
        <w:t>Назинское</w:t>
      </w:r>
      <w:r>
        <w:t xml:space="preserve"> сельское поселение», но не позднее сроков установленных Администрацией </w:t>
      </w:r>
      <w:r w:rsidR="005F4601">
        <w:t>Назинского</w:t>
      </w:r>
      <w: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w:t>
      </w:r>
      <w:r w:rsidR="005F4601">
        <w:t>распорядителям средств бюджета Назинского</w:t>
      </w:r>
      <w:r>
        <w:t xml:space="preserve">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br/>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r>
        <w:b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br/>
        <w:t xml:space="preserve">           5. Планы закупок формируются на срок, соответствующий сроку действия решения Совета </w:t>
      </w:r>
      <w:r w:rsidR="005F4601">
        <w:t>Назинского</w:t>
      </w:r>
      <w:r>
        <w:t xml:space="preserve"> сельского поселения о бюджете муниципального образования «</w:t>
      </w:r>
      <w:r w:rsidR="005F4601">
        <w:t>Назинское</w:t>
      </w:r>
      <w:r>
        <w:t xml:space="preserve"> сельское поселение» .</w:t>
      </w:r>
    </w:p>
    <w:p w:rsidR="0035578F" w:rsidRDefault="0035578F" w:rsidP="0035578F">
      <w:pPr>
        <w:jc w:val="both"/>
      </w:pPr>
      <w:r>
        <w:lastRenderedPageBreak/>
        <w:t xml:space="preserve">           6.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35578F" w:rsidRDefault="0035578F" w:rsidP="0035578F">
      <w:pPr>
        <w:jc w:val="both"/>
      </w:pPr>
      <w:r>
        <w:t xml:space="preserve">           7.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r>
        <w:b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r>
        <w:br/>
        <w:t>б) приведение планов закупок в соответствие с муниципальными правовыми актами о внесении изменений в решение о бюджете муниципального образования «</w:t>
      </w:r>
      <w:r w:rsidR="005F4601">
        <w:t>Назинское</w:t>
      </w:r>
      <w:r>
        <w:t xml:space="preserve">  сельское посел</w:t>
      </w:r>
      <w:r w:rsidR="005F4601">
        <w:t>ение» на текущий финансовый год</w:t>
      </w:r>
      <w:r>
        <w:t>;</w:t>
      </w:r>
      <w:r>
        <w:b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r>
        <w:br/>
        <w:t>г) реализация решения, принятого муниципальным заказчиком по итогам обязательного общественного обсуждения закупки;</w:t>
      </w:r>
      <w:r>
        <w:br/>
        <w:t>д) использование в соответствии с законодательством Российской Федерации экономии, полученной при осуществлении закупки;</w:t>
      </w:r>
      <w:r>
        <w:br/>
        <w:t xml:space="preserve">е) иные случаи, установленные Администрацией </w:t>
      </w:r>
      <w:r w:rsidR="005F4601">
        <w:t>Назинского</w:t>
      </w:r>
      <w:r>
        <w:t xml:space="preserve"> сельского поселения в порядке формирования, утверждения и ведения планов закупок.</w:t>
      </w:r>
    </w:p>
    <w:p w:rsidR="0035578F" w:rsidRDefault="0035578F" w:rsidP="0035578F">
      <w:pPr>
        <w:jc w:val="both"/>
      </w:pPr>
      <w:r>
        <w:t xml:space="preserve">           8.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35578F" w:rsidRDefault="0035578F" w:rsidP="0035578F">
      <w:r>
        <w:t> </w:t>
      </w:r>
    </w:p>
    <w:p w:rsidR="0035578F" w:rsidRDefault="0035578F" w:rsidP="0035578F">
      <w:pPr>
        <w:rPr>
          <w:color w:val="000000"/>
        </w:rPr>
      </w:pPr>
    </w:p>
    <w:p w:rsidR="0035578F" w:rsidRDefault="0035578F" w:rsidP="0035578F">
      <w:pPr>
        <w:pStyle w:val="a4"/>
        <w:rPr>
          <w:b w:val="0"/>
          <w:color w:val="000000"/>
          <w:szCs w:val="24"/>
        </w:rPr>
      </w:pPr>
    </w:p>
    <w:p w:rsidR="0035578F" w:rsidRDefault="0035578F" w:rsidP="0035578F"/>
    <w:p w:rsidR="00C06922" w:rsidRDefault="00C06922"/>
    <w:sectPr w:rsidR="00C06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43"/>
    <w:rsid w:val="0035578F"/>
    <w:rsid w:val="003869D0"/>
    <w:rsid w:val="004A0E43"/>
    <w:rsid w:val="005F4601"/>
    <w:rsid w:val="006C6ACA"/>
    <w:rsid w:val="00C0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35578F"/>
    <w:rPr>
      <w:b/>
      <w:sz w:val="24"/>
      <w:lang w:eastAsia="ru-RU"/>
    </w:rPr>
  </w:style>
  <w:style w:type="paragraph" w:styleId="a4">
    <w:name w:val="Title"/>
    <w:basedOn w:val="a"/>
    <w:link w:val="a3"/>
    <w:qFormat/>
    <w:rsid w:val="0035578F"/>
    <w:pPr>
      <w:jc w:val="center"/>
    </w:pPr>
    <w:rPr>
      <w:rFonts w:asciiTheme="minorHAnsi" w:eastAsiaTheme="minorHAnsi" w:hAnsiTheme="minorHAnsi" w:cstheme="minorBidi"/>
      <w:b/>
      <w:szCs w:val="22"/>
    </w:rPr>
  </w:style>
  <w:style w:type="character" w:customStyle="1" w:styleId="1">
    <w:name w:val="Название Знак1"/>
    <w:basedOn w:val="a0"/>
    <w:uiPriority w:val="10"/>
    <w:rsid w:val="0035578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qFormat/>
    <w:rsid w:val="0035578F"/>
    <w:pPr>
      <w:spacing w:after="0" w:line="240" w:lineRule="auto"/>
    </w:pPr>
    <w:rPr>
      <w:rFonts w:ascii="Calibri" w:eastAsia="Calibri" w:hAnsi="Calibri" w:cs="Times New Roman"/>
    </w:rPr>
  </w:style>
  <w:style w:type="paragraph" w:styleId="a6">
    <w:name w:val="Normal (Web)"/>
    <w:basedOn w:val="a"/>
    <w:rsid w:val="0035578F"/>
    <w:pPr>
      <w:spacing w:before="100" w:beforeAutospacing="1" w:after="100" w:afterAutospacing="1"/>
    </w:pPr>
  </w:style>
  <w:style w:type="paragraph" w:styleId="a7">
    <w:name w:val="Balloon Text"/>
    <w:basedOn w:val="a"/>
    <w:link w:val="a8"/>
    <w:uiPriority w:val="99"/>
    <w:semiHidden/>
    <w:unhideWhenUsed/>
    <w:rsid w:val="003869D0"/>
    <w:rPr>
      <w:rFonts w:ascii="Tahoma" w:hAnsi="Tahoma" w:cs="Tahoma"/>
      <w:sz w:val="16"/>
      <w:szCs w:val="16"/>
    </w:rPr>
  </w:style>
  <w:style w:type="character" w:customStyle="1" w:styleId="a8">
    <w:name w:val="Текст выноски Знак"/>
    <w:basedOn w:val="a0"/>
    <w:link w:val="a7"/>
    <w:uiPriority w:val="99"/>
    <w:semiHidden/>
    <w:rsid w:val="003869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35578F"/>
    <w:rPr>
      <w:b/>
      <w:sz w:val="24"/>
      <w:lang w:eastAsia="ru-RU"/>
    </w:rPr>
  </w:style>
  <w:style w:type="paragraph" w:styleId="a4">
    <w:name w:val="Title"/>
    <w:basedOn w:val="a"/>
    <w:link w:val="a3"/>
    <w:qFormat/>
    <w:rsid w:val="0035578F"/>
    <w:pPr>
      <w:jc w:val="center"/>
    </w:pPr>
    <w:rPr>
      <w:rFonts w:asciiTheme="minorHAnsi" w:eastAsiaTheme="minorHAnsi" w:hAnsiTheme="minorHAnsi" w:cstheme="minorBidi"/>
      <w:b/>
      <w:szCs w:val="22"/>
    </w:rPr>
  </w:style>
  <w:style w:type="character" w:customStyle="1" w:styleId="1">
    <w:name w:val="Название Знак1"/>
    <w:basedOn w:val="a0"/>
    <w:uiPriority w:val="10"/>
    <w:rsid w:val="0035578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qFormat/>
    <w:rsid w:val="0035578F"/>
    <w:pPr>
      <w:spacing w:after="0" w:line="240" w:lineRule="auto"/>
    </w:pPr>
    <w:rPr>
      <w:rFonts w:ascii="Calibri" w:eastAsia="Calibri" w:hAnsi="Calibri" w:cs="Times New Roman"/>
    </w:rPr>
  </w:style>
  <w:style w:type="paragraph" w:styleId="a6">
    <w:name w:val="Normal (Web)"/>
    <w:basedOn w:val="a"/>
    <w:rsid w:val="0035578F"/>
    <w:pPr>
      <w:spacing w:before="100" w:beforeAutospacing="1" w:after="100" w:afterAutospacing="1"/>
    </w:pPr>
  </w:style>
  <w:style w:type="paragraph" w:styleId="a7">
    <w:name w:val="Balloon Text"/>
    <w:basedOn w:val="a"/>
    <w:link w:val="a8"/>
    <w:uiPriority w:val="99"/>
    <w:semiHidden/>
    <w:unhideWhenUsed/>
    <w:rsid w:val="003869D0"/>
    <w:rPr>
      <w:rFonts w:ascii="Tahoma" w:hAnsi="Tahoma" w:cs="Tahoma"/>
      <w:sz w:val="16"/>
      <w:szCs w:val="16"/>
    </w:rPr>
  </w:style>
  <w:style w:type="character" w:customStyle="1" w:styleId="a8">
    <w:name w:val="Текст выноски Знак"/>
    <w:basedOn w:val="a0"/>
    <w:link w:val="a7"/>
    <w:uiPriority w:val="99"/>
    <w:semiHidden/>
    <w:rsid w:val="003869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УпрДел</cp:lastModifiedBy>
  <cp:revision>2</cp:revision>
  <cp:lastPrinted>2017-01-09T02:17:00Z</cp:lastPrinted>
  <dcterms:created xsi:type="dcterms:W3CDTF">2017-01-10T03:13:00Z</dcterms:created>
  <dcterms:modified xsi:type="dcterms:W3CDTF">2017-01-10T03:13:00Z</dcterms:modified>
</cp:coreProperties>
</file>