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0B" w:rsidRDefault="00E06C0B" w:rsidP="00974C91">
      <w:pPr>
        <w:keepNext/>
        <w:keepLines/>
        <w:spacing w:before="200" w:after="0" w:line="240" w:lineRule="auto"/>
        <w:jc w:val="center"/>
        <w:outlineLvl w:val="3"/>
        <w:rPr>
          <w:rFonts w:ascii="Algerian" w:hAnsi="Algeri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hAnsi="Algeri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hAnsi="Algeri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hAnsi="Algeri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ПОСЕЛЕНИЯ</w:t>
      </w:r>
    </w:p>
    <w:p w:rsidR="00E06C0B" w:rsidRDefault="00E06C0B" w:rsidP="00974C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АЛЕКСАНДРОВСКОГО РАЙОНА</w:t>
      </w:r>
    </w:p>
    <w:p w:rsidR="00E06C0B" w:rsidRDefault="00E06C0B" w:rsidP="00974C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ТОМСКОЙ  ОБЛАСТИ</w:t>
      </w:r>
    </w:p>
    <w:p w:rsidR="00E06C0B" w:rsidRDefault="00E06C0B" w:rsidP="00974C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6C0B" w:rsidRDefault="00E06C0B" w:rsidP="00974C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E06C0B" w:rsidRDefault="00E06C0B" w:rsidP="00974C91">
      <w:pPr>
        <w:spacing w:after="0" w:line="240" w:lineRule="auto"/>
        <w:ind w:firstLine="546"/>
        <w:rPr>
          <w:rFonts w:ascii="Times New Roman" w:hAnsi="Times New Roman"/>
          <w:sz w:val="24"/>
          <w:szCs w:val="24"/>
          <w:lang w:eastAsia="ru-RU"/>
        </w:rPr>
      </w:pPr>
    </w:p>
    <w:p w:rsidR="00E06C0B" w:rsidRDefault="00E06C0B" w:rsidP="00974C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424"/>
        <w:gridCol w:w="4863"/>
      </w:tblGrid>
      <w:tr w:rsidR="00E06C0B" w:rsidRPr="000A0FCD" w:rsidTr="00571D83">
        <w:tc>
          <w:tcPr>
            <w:tcW w:w="4561" w:type="dxa"/>
          </w:tcPr>
          <w:p w:rsidR="00E06C0B" w:rsidRPr="007B6B1E" w:rsidRDefault="00E06C0B" w:rsidP="00571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6C0B" w:rsidRPr="007B6B1E" w:rsidRDefault="00E06C0B" w:rsidP="007C0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7B6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марта 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7B6B1E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4</w:t>
              </w:r>
              <w:r w:rsidRPr="007B6B1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7B6B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</w:t>
            </w:r>
          </w:p>
        </w:tc>
        <w:tc>
          <w:tcPr>
            <w:tcW w:w="5010" w:type="dxa"/>
          </w:tcPr>
          <w:p w:rsidR="00E06C0B" w:rsidRPr="007B6B1E" w:rsidRDefault="00E06C0B" w:rsidP="007C00A8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6B1E">
              <w:rPr>
                <w:rFonts w:ascii="Cambria" w:hAnsi="Cambria"/>
                <w:b/>
                <w:b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17</w:t>
            </w:r>
          </w:p>
        </w:tc>
      </w:tr>
      <w:tr w:rsidR="00E06C0B" w:rsidRPr="000A0FCD" w:rsidTr="00571D83">
        <w:tc>
          <w:tcPr>
            <w:tcW w:w="9571" w:type="dxa"/>
            <w:gridSpan w:val="2"/>
          </w:tcPr>
          <w:p w:rsidR="00E06C0B" w:rsidRDefault="00E06C0B" w:rsidP="00571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6C0B" w:rsidRDefault="00E06C0B" w:rsidP="00571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E06C0B" w:rsidRDefault="00E06C0B" w:rsidP="008C751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pPr w:leftFromText="180" w:rightFromText="180" w:bottomFromText="200" w:vertAnchor="text" w:horzAnchor="margin" w:tblpY="-58"/>
        <w:tblW w:w="0" w:type="auto"/>
        <w:tblLayout w:type="fixed"/>
        <w:tblLook w:val="01E0"/>
      </w:tblPr>
      <w:tblGrid>
        <w:gridCol w:w="9464"/>
      </w:tblGrid>
      <w:tr w:rsidR="00E06C0B" w:rsidRPr="000A0FCD" w:rsidTr="00974C91">
        <w:trPr>
          <w:trHeight w:val="1156"/>
        </w:trPr>
        <w:tc>
          <w:tcPr>
            <w:tcW w:w="9464" w:type="dxa"/>
          </w:tcPr>
          <w:p w:rsidR="00E06C0B" w:rsidRPr="00974C91" w:rsidRDefault="00E06C0B" w:rsidP="00974C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974C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Об    утверждении     Плана    мероприятий</w:t>
            </w:r>
          </w:p>
          <w:p w:rsidR="00E06C0B" w:rsidRPr="00595A0C" w:rsidRDefault="00E06C0B" w:rsidP="007C00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974C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по осуществлению  мер направленных на  оздоровление  муниципальных финансов муниципального образования  «Назинское сельское поселение» в 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  <w:r w:rsidRPr="00974C91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году</w:t>
            </w:r>
          </w:p>
        </w:tc>
      </w:tr>
    </w:tbl>
    <w:p w:rsidR="00E06C0B" w:rsidRDefault="00E06C0B" w:rsidP="00974C9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В  целях  выполнения  условий Соглашения № 3  от 19.02.2024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г. «О  мерах по социально-экономическому развитию и оздоровлению муниципальных финансов», </w:t>
      </w:r>
    </w:p>
    <w:p w:rsidR="00E06C0B" w:rsidRDefault="00E06C0B" w:rsidP="008C751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06C0B" w:rsidRDefault="00E06C0B" w:rsidP="008C751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ПОСТАНОВЛЯЮ:</w:t>
      </w:r>
    </w:p>
    <w:p w:rsidR="00E06C0B" w:rsidRDefault="00E06C0B" w:rsidP="008C751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06C0B" w:rsidRDefault="00E06C0B" w:rsidP="008C751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1.  Утвердить План   мероприятий  по осуществлению мер, направленных на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оздоровление  муниципальных финансов муниципального образования  «Назинское сельское поселение» в 2024 году, согласно  приложению  к данному постановлению.</w:t>
      </w:r>
    </w:p>
    <w:p w:rsidR="00E06C0B" w:rsidRDefault="00E06C0B" w:rsidP="008C751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2.     Постановление  вступает в силу со дня его подписания и распространяется  на правоотношения, возникшие с 01.01.2024 года.</w:t>
      </w:r>
    </w:p>
    <w:p w:rsidR="00E06C0B" w:rsidRDefault="00E06C0B" w:rsidP="008C751F">
      <w:pPr>
        <w:suppressAutoHyphens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3.    Контроль за исполнением настоящего постановления оставляю за собой.</w:t>
      </w:r>
    </w:p>
    <w:p w:rsidR="00E06C0B" w:rsidRDefault="00E06C0B" w:rsidP="008C751F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06C0B" w:rsidRDefault="00E06C0B" w:rsidP="008C751F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</w:t>
      </w:r>
    </w:p>
    <w:p w:rsidR="00E06C0B" w:rsidRDefault="00E06C0B" w:rsidP="008C751F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</w:t>
      </w:r>
    </w:p>
    <w:p w:rsidR="00E06C0B" w:rsidRDefault="00E06C0B" w:rsidP="008C751F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06C0B" w:rsidRDefault="00E06C0B" w:rsidP="008C751F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Глава  Назинского сельского поселения                                                  И.С. Мозговая</w:t>
      </w:r>
    </w:p>
    <w:p w:rsidR="00E06C0B" w:rsidRDefault="00E06C0B" w:rsidP="008C75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6C0B" w:rsidRDefault="00E06C0B" w:rsidP="008C75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6C0B" w:rsidRDefault="00E06C0B" w:rsidP="008C75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6C0B" w:rsidRDefault="00E06C0B" w:rsidP="008C75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6C0B" w:rsidRDefault="00E06C0B" w:rsidP="008C75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6C0B" w:rsidRDefault="00E06C0B" w:rsidP="008C75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6C0B" w:rsidRDefault="00E06C0B" w:rsidP="008C75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6C0B" w:rsidRDefault="00E06C0B" w:rsidP="008C75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6C0B" w:rsidRDefault="00E06C0B" w:rsidP="008C75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6C0B" w:rsidRDefault="00E06C0B" w:rsidP="008C751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6C0B" w:rsidRDefault="00E06C0B" w:rsidP="00974C9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06C0B" w:rsidRPr="00E777F0" w:rsidRDefault="00E06C0B" w:rsidP="00974C91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E777F0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E06C0B" w:rsidRDefault="00E06C0B" w:rsidP="00974C9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E777F0">
        <w:rPr>
          <w:rFonts w:ascii="Times New Roman" w:hAnsi="Times New Roman"/>
          <w:sz w:val="24"/>
          <w:szCs w:val="24"/>
          <w:lang w:eastAsia="ru-RU"/>
        </w:rPr>
        <w:t xml:space="preserve">Утверждено </w:t>
      </w:r>
      <w:r>
        <w:rPr>
          <w:rFonts w:ascii="Times New Roman" w:hAnsi="Times New Roman"/>
          <w:sz w:val="24"/>
          <w:szCs w:val="24"/>
          <w:lang w:eastAsia="ru-RU"/>
        </w:rPr>
        <w:t>постановлением</w:t>
      </w:r>
    </w:p>
    <w:p w:rsidR="00E06C0B" w:rsidRDefault="00E06C0B" w:rsidP="00974C9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E06C0B" w:rsidRPr="007B6B1E" w:rsidRDefault="00E06C0B" w:rsidP="00974C9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7B6B1E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7B6B1E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B6B1E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B6B1E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lang w:eastAsia="ru-RU"/>
        </w:rPr>
        <w:t>17</w:t>
      </w:r>
    </w:p>
    <w:p w:rsidR="00E06C0B" w:rsidRDefault="00E06C0B" w:rsidP="008C751F">
      <w:pPr>
        <w:spacing w:after="12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E06C0B" w:rsidRDefault="00E06C0B" w:rsidP="00570442">
      <w:pPr>
        <w:spacing w:after="120" w:line="240" w:lineRule="exact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План мероприятий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по осуществлению мер, направленных на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оздоровление  муниципальных финансов муниципального образования  «Назинское сельское поселение» в 2024 году</w:t>
      </w:r>
    </w:p>
    <w:tbl>
      <w:tblPr>
        <w:tblW w:w="104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387"/>
        <w:gridCol w:w="1985"/>
        <w:gridCol w:w="2393"/>
      </w:tblGrid>
      <w:tr w:rsidR="00E06C0B" w:rsidRPr="000A0FCD" w:rsidTr="000A0FCD">
        <w:tc>
          <w:tcPr>
            <w:tcW w:w="709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387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06C0B" w:rsidRPr="000A0FCD" w:rsidTr="000A0FCD">
        <w:tc>
          <w:tcPr>
            <w:tcW w:w="10474" w:type="dxa"/>
            <w:gridSpan w:val="4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1. Осуществление  мер по социально-экономическому  развитию  и финансовому  оздоровлению  муниципальных финансов</w:t>
            </w:r>
          </w:p>
        </w:tc>
      </w:tr>
      <w:tr w:rsidR="00E06C0B" w:rsidRPr="000A0FCD" w:rsidTr="000A0FCD">
        <w:tc>
          <w:tcPr>
            <w:tcW w:w="709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</w:tcPr>
          <w:p w:rsidR="00E06C0B" w:rsidRPr="000A0FCD" w:rsidRDefault="00E06C0B" w:rsidP="000A0FCD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 xml:space="preserve">Провести оценку эффективности  налоговых льгот (пониженных ставок  по налогам), предоставляемых органами  местного самоуправления </w:t>
            </w:r>
          </w:p>
        </w:tc>
        <w:tc>
          <w:tcPr>
            <w:tcW w:w="1985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до 25.04.2024 за 2022 год</w:t>
            </w:r>
          </w:p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до 20.07.2024г. за 2023 год</w:t>
            </w:r>
          </w:p>
        </w:tc>
        <w:tc>
          <w:tcPr>
            <w:tcW w:w="2393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E06C0B" w:rsidRPr="000A0FCD" w:rsidTr="000A0FCD">
        <w:tc>
          <w:tcPr>
            <w:tcW w:w="709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87" w:type="dxa"/>
          </w:tcPr>
          <w:p w:rsidR="00E06C0B" w:rsidRPr="000A0FCD" w:rsidRDefault="00E06C0B" w:rsidP="000A0FCD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Утвердить план по отмене неэффективных налоговых льгот (пониженных ставок по налогам) если по результатам оценки эффективности налоговых льгот выявлены неэффективные налоговые льготы (пониженные ставки по налогам)</w:t>
            </w:r>
          </w:p>
        </w:tc>
        <w:tc>
          <w:tcPr>
            <w:tcW w:w="1985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до 01.09.2024</w:t>
            </w:r>
          </w:p>
        </w:tc>
        <w:tc>
          <w:tcPr>
            <w:tcW w:w="2393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E06C0B" w:rsidRPr="000A0FCD" w:rsidTr="000A0FCD">
        <w:tc>
          <w:tcPr>
            <w:tcW w:w="709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87" w:type="dxa"/>
          </w:tcPr>
          <w:p w:rsidR="00E06C0B" w:rsidRPr="000A0FCD" w:rsidRDefault="00E06C0B" w:rsidP="000A0FCD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Соблюдать размер резервного фонда администрации установленный п.3 ст. 81 Бюджетного кодекса Российской Федерации</w:t>
            </w:r>
          </w:p>
        </w:tc>
        <w:tc>
          <w:tcPr>
            <w:tcW w:w="1985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0B" w:rsidRPr="000A0FCD" w:rsidRDefault="00E06C0B" w:rsidP="000A0FCD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E06C0B" w:rsidRPr="000A0FCD" w:rsidTr="000A0FCD">
        <w:tc>
          <w:tcPr>
            <w:tcW w:w="709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387" w:type="dxa"/>
          </w:tcPr>
          <w:p w:rsidR="00E06C0B" w:rsidRPr="000A0FCD" w:rsidRDefault="00E06C0B" w:rsidP="000A0FCD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Соблюдать требования к предельному значению дефицита бюджета установленный п.3 и 4 ст. 92.1 Бюджетного кодекса Российской Федерации</w:t>
            </w:r>
          </w:p>
        </w:tc>
        <w:tc>
          <w:tcPr>
            <w:tcW w:w="1985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0B" w:rsidRPr="000A0FCD" w:rsidRDefault="00E06C0B" w:rsidP="000A0FCD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E06C0B" w:rsidRPr="000A0FCD" w:rsidTr="000A0FCD">
        <w:tc>
          <w:tcPr>
            <w:tcW w:w="709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387" w:type="dxa"/>
          </w:tcPr>
          <w:p w:rsidR="00E06C0B" w:rsidRPr="000A0FCD" w:rsidRDefault="00E06C0B" w:rsidP="000A0FCD">
            <w:pPr>
              <w:spacing w:after="160" w:line="259" w:lineRule="auto"/>
              <w:rPr>
                <w:color w:val="FF0000"/>
                <w:sz w:val="24"/>
                <w:szCs w:val="24"/>
                <w:lang w:eastAsia="ru-RU"/>
              </w:rPr>
            </w:pPr>
            <w:r w:rsidRPr="000A0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Соблюдать ограничения по объему муниципального долга, установленные </w:t>
            </w:r>
            <w:hyperlink r:id="rId6" w:history="1">
              <w:r w:rsidRPr="000A0FC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пунктом 5 статьи 107</w:t>
              </w:r>
            </w:hyperlink>
            <w:r w:rsidRPr="000A0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1985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E06C0B" w:rsidRPr="000A0FCD" w:rsidTr="000A0FCD">
        <w:tc>
          <w:tcPr>
            <w:tcW w:w="709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387" w:type="dxa"/>
          </w:tcPr>
          <w:p w:rsidR="00E06C0B" w:rsidRPr="000A0FCD" w:rsidRDefault="00E06C0B" w:rsidP="000A0FCD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Соблюдать ограничения по объему расходов на обслуживание муниципального долга, установленных пунктом 7 </w:t>
            </w:r>
            <w:hyperlink r:id="rId7" w:history="1">
              <w:r w:rsidRPr="000A0FCD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статьи 107</w:t>
              </w:r>
            </w:hyperlink>
            <w:r w:rsidRPr="000A0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1985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E06C0B" w:rsidRPr="000A0FCD" w:rsidTr="000A0FCD">
        <w:tc>
          <w:tcPr>
            <w:tcW w:w="709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387" w:type="dxa"/>
          </w:tcPr>
          <w:p w:rsidR="00E06C0B" w:rsidRPr="000A0FCD" w:rsidRDefault="00E06C0B" w:rsidP="000A0FCD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 xml:space="preserve">Обеспечить рост налоговых и неналоговых доходов  бюджета Назинского сельского поселения  по итогам  его исполнения за 2024 год по сравнению с уровнем  исполнения 2023 года (в сопоставимых  условиях) на 1%  </w:t>
            </w:r>
          </w:p>
        </w:tc>
        <w:tc>
          <w:tcPr>
            <w:tcW w:w="1985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E06C0B" w:rsidRPr="000A0FCD" w:rsidTr="000A0FCD">
        <w:trPr>
          <w:trHeight w:val="992"/>
        </w:trPr>
        <w:tc>
          <w:tcPr>
            <w:tcW w:w="709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387" w:type="dxa"/>
          </w:tcPr>
          <w:p w:rsidR="00E06C0B" w:rsidRPr="000A0FCD" w:rsidRDefault="00E06C0B" w:rsidP="000A0FCD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Не допускать при осуществлении размещения заказов для муниципальных нужд нарушений законодательства Российской Федерации</w:t>
            </w:r>
          </w:p>
        </w:tc>
        <w:tc>
          <w:tcPr>
            <w:tcW w:w="1985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E06C0B" w:rsidRPr="000A0FCD" w:rsidTr="000A0FCD">
        <w:tc>
          <w:tcPr>
            <w:tcW w:w="709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387" w:type="dxa"/>
          </w:tcPr>
          <w:p w:rsidR="00E06C0B" w:rsidRPr="000A0FCD" w:rsidRDefault="00E06C0B" w:rsidP="000A0FCD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Обеспечить выполнение  принятых  расходных обязательств с учетом оптимизационных мер,  усилить контроль, за недопущением образования  просроченной  кредиторской задолженности по своим расходным обязательствам</w:t>
            </w:r>
          </w:p>
        </w:tc>
        <w:tc>
          <w:tcPr>
            <w:tcW w:w="1985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0B" w:rsidRPr="000A0FCD" w:rsidRDefault="00E06C0B" w:rsidP="000A0FCD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E06C0B" w:rsidRPr="000A0FCD" w:rsidTr="000A0FCD">
        <w:tc>
          <w:tcPr>
            <w:tcW w:w="709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387" w:type="dxa"/>
          </w:tcPr>
          <w:p w:rsidR="00E06C0B" w:rsidRPr="000A0FCD" w:rsidRDefault="00E06C0B" w:rsidP="000A0FCD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 xml:space="preserve"> Не устанавливать в 2024 году  новые расходные обязательства, не связанные  с  решением вопросов, отнесенных  Конституцией  Российской Федерации, федеральными и региональными законами к полномочиям  органов местного самоуправления </w:t>
            </w:r>
          </w:p>
        </w:tc>
        <w:tc>
          <w:tcPr>
            <w:tcW w:w="1985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0B" w:rsidRPr="000A0FCD" w:rsidRDefault="00E06C0B" w:rsidP="000A0FCD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E06C0B" w:rsidRPr="000A0FCD" w:rsidTr="000A0FCD">
        <w:tc>
          <w:tcPr>
            <w:tcW w:w="709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5387" w:type="dxa"/>
          </w:tcPr>
          <w:p w:rsidR="00E06C0B" w:rsidRPr="000A0FCD" w:rsidRDefault="00E06C0B" w:rsidP="000A0FCD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Обеспечить неувеличение  штатной численности работников   органов местного самоуправления, а также направление на согласование в Финансовый отдел проектов муниципальных правовых актов об увеличении численности работников муниципальных учреждений сельского поселения  до их принятия в случае необходимости увеличения численности работников муниципальных учреждений в результате ввода в эксплуатацию объектов, находящихся в муниципальной собственности, либо в результате передачи указанных объектов из государственной собственности в муниципальную собственность</w:t>
            </w:r>
          </w:p>
        </w:tc>
        <w:tc>
          <w:tcPr>
            <w:tcW w:w="1985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0B" w:rsidRPr="000A0FCD" w:rsidRDefault="00E06C0B" w:rsidP="000A0FCD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E06C0B" w:rsidRPr="000A0FCD" w:rsidTr="000A0FCD">
        <w:tc>
          <w:tcPr>
            <w:tcW w:w="709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5387" w:type="dxa"/>
          </w:tcPr>
          <w:p w:rsidR="00E06C0B" w:rsidRPr="000A0FCD" w:rsidRDefault="00E06C0B" w:rsidP="000A0FCD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Не допускать  превышение  нормативов, установленных Администрацией  Томской области на формирование  расходов по оплате  труда депутатов, выборных  должностных лиц  местного самоуправления, осуществляющих  свои полномочия  на постоянной  основе, и муниципальных служащих муниципального  образования «Назинское сельское поселение»</w:t>
            </w:r>
          </w:p>
        </w:tc>
        <w:tc>
          <w:tcPr>
            <w:tcW w:w="1985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0B" w:rsidRPr="000A0FCD" w:rsidRDefault="00E06C0B" w:rsidP="000A0FCD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E06C0B" w:rsidRPr="000A0FCD" w:rsidTr="000A0FCD">
        <w:tc>
          <w:tcPr>
            <w:tcW w:w="709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5387" w:type="dxa"/>
          </w:tcPr>
          <w:p w:rsidR="00E06C0B" w:rsidRPr="000A0FCD" w:rsidRDefault="00E06C0B" w:rsidP="000A0FCD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Обеспечить снижение задолженности по неналоговым доходам бюджета</w:t>
            </w:r>
          </w:p>
        </w:tc>
        <w:tc>
          <w:tcPr>
            <w:tcW w:w="1985" w:type="dxa"/>
          </w:tcPr>
          <w:p w:rsidR="00E06C0B" w:rsidRPr="000A0FCD" w:rsidRDefault="00E06C0B" w:rsidP="000A0FCD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E06C0B" w:rsidRPr="000A0FCD" w:rsidTr="000A0FCD">
        <w:tc>
          <w:tcPr>
            <w:tcW w:w="709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5387" w:type="dxa"/>
          </w:tcPr>
          <w:p w:rsidR="00E06C0B" w:rsidRPr="000A0FCD" w:rsidRDefault="00E06C0B" w:rsidP="000A0FCD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Предоставление в Финансовый отдел основных параметров проекта бюджета МО «Назинское сельское поселение» на  очередной финансовый год и плановый период</w:t>
            </w:r>
          </w:p>
        </w:tc>
        <w:tc>
          <w:tcPr>
            <w:tcW w:w="1985" w:type="dxa"/>
          </w:tcPr>
          <w:p w:rsidR="00E06C0B" w:rsidRPr="000A0FCD" w:rsidRDefault="00E06C0B" w:rsidP="000A0FCD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до 20.09.2024г.</w:t>
            </w:r>
          </w:p>
        </w:tc>
        <w:tc>
          <w:tcPr>
            <w:tcW w:w="2393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E06C0B" w:rsidRPr="000A0FCD" w:rsidTr="000A0FCD">
        <w:tc>
          <w:tcPr>
            <w:tcW w:w="709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5387" w:type="dxa"/>
          </w:tcPr>
          <w:p w:rsidR="00E06C0B" w:rsidRPr="000A0FCD" w:rsidRDefault="00E06C0B" w:rsidP="000A0FCD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0F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0A0FCD">
              <w:rPr>
                <w:rFonts w:ascii="Times New Roman" w:hAnsi="Times New Roman"/>
                <w:sz w:val="24"/>
                <w:szCs w:val="24"/>
              </w:rPr>
              <w:t xml:space="preserve">в Финансовый отдел </w:t>
            </w:r>
            <w:r w:rsidRPr="000A0F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решений о внесении изменений в решение о бюджете на 20</w:t>
            </w:r>
            <w:r w:rsidRPr="000A0FC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24</w:t>
            </w:r>
            <w:r w:rsidRPr="000A0F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год;</w:t>
            </w:r>
          </w:p>
        </w:tc>
        <w:tc>
          <w:tcPr>
            <w:tcW w:w="1985" w:type="dxa"/>
          </w:tcPr>
          <w:p w:rsidR="00E06C0B" w:rsidRPr="000A0FCD" w:rsidRDefault="00E06C0B" w:rsidP="000A0FCD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E06C0B" w:rsidRPr="000A0FCD" w:rsidTr="000A0FCD">
        <w:tc>
          <w:tcPr>
            <w:tcW w:w="10474" w:type="dxa"/>
            <w:gridSpan w:val="4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2.  В целях  повышения  прозрачности  местных бюджетов</w:t>
            </w:r>
          </w:p>
        </w:tc>
      </w:tr>
      <w:tr w:rsidR="00E06C0B" w:rsidRPr="000A0FCD" w:rsidTr="000A0FCD">
        <w:tc>
          <w:tcPr>
            <w:tcW w:w="709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765" w:type="dxa"/>
            <w:gridSpan w:val="3"/>
          </w:tcPr>
          <w:p w:rsidR="00E06C0B" w:rsidRPr="000A0FCD" w:rsidRDefault="00E06C0B" w:rsidP="000A0FCD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Обеспечить формирование  и размещение  в информационно-телекоммуникационной  сети «Интернет»  «Бюджета для граждан»</w:t>
            </w:r>
          </w:p>
        </w:tc>
      </w:tr>
      <w:tr w:rsidR="00E06C0B" w:rsidRPr="000A0FCD" w:rsidTr="000A0FCD">
        <w:tc>
          <w:tcPr>
            <w:tcW w:w="709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6C0B" w:rsidRPr="000A0FCD" w:rsidRDefault="00E06C0B" w:rsidP="000A0FCD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а)  на  основе утвержденного  решения  о бюджете   поселения  на 2024 год  и  плановый период 2025 и 2026 годов</w:t>
            </w:r>
          </w:p>
        </w:tc>
        <w:tc>
          <w:tcPr>
            <w:tcW w:w="1985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15 марта 2024 года</w:t>
            </w:r>
          </w:p>
        </w:tc>
        <w:tc>
          <w:tcPr>
            <w:tcW w:w="2393" w:type="dxa"/>
            <w:vMerge w:val="restart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E06C0B" w:rsidRPr="000A0FCD" w:rsidTr="000A0FCD">
        <w:tc>
          <w:tcPr>
            <w:tcW w:w="709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6C0B" w:rsidRPr="000A0FCD" w:rsidRDefault="00E06C0B" w:rsidP="000A0FCD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б) на основе отчета об исполнении  бюджета  поселения за 2023 год</w:t>
            </w:r>
          </w:p>
        </w:tc>
        <w:tc>
          <w:tcPr>
            <w:tcW w:w="1985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 xml:space="preserve"> 1 месяца со дня  утверждения отчета </w:t>
            </w:r>
          </w:p>
        </w:tc>
        <w:tc>
          <w:tcPr>
            <w:tcW w:w="0" w:type="auto"/>
            <w:vMerge/>
            <w:vAlign w:val="center"/>
          </w:tcPr>
          <w:p w:rsidR="00E06C0B" w:rsidRPr="000A0FCD" w:rsidRDefault="00E06C0B" w:rsidP="000A0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C0B" w:rsidRPr="000A0FCD" w:rsidTr="000A0FCD">
        <w:tc>
          <w:tcPr>
            <w:tcW w:w="709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06C0B" w:rsidRPr="000A0FCD" w:rsidRDefault="00E06C0B" w:rsidP="000A0FCD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в) на основе  проекта  решения  о бюджете  поселения на 2025 год и  плановый период 2026 и 2027 годов</w:t>
            </w:r>
          </w:p>
        </w:tc>
        <w:tc>
          <w:tcPr>
            <w:tcW w:w="1985" w:type="dxa"/>
          </w:tcPr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E06C0B" w:rsidRPr="000A0FCD" w:rsidRDefault="00E06C0B" w:rsidP="000A0FCD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FCD">
              <w:rPr>
                <w:rFonts w:ascii="Times New Roman" w:hAnsi="Times New Roman"/>
                <w:sz w:val="24"/>
                <w:szCs w:val="24"/>
              </w:rPr>
              <w:t>20.12.2024 года</w:t>
            </w:r>
          </w:p>
        </w:tc>
        <w:tc>
          <w:tcPr>
            <w:tcW w:w="0" w:type="auto"/>
            <w:vMerge/>
            <w:vAlign w:val="center"/>
          </w:tcPr>
          <w:p w:rsidR="00E06C0B" w:rsidRPr="000A0FCD" w:rsidRDefault="00E06C0B" w:rsidP="000A0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C0B" w:rsidRPr="00350175" w:rsidRDefault="00E06C0B" w:rsidP="00570442">
      <w:pPr>
        <w:spacing w:after="120" w:line="240" w:lineRule="exact"/>
        <w:rPr>
          <w:rFonts w:ascii="Times New Roman" w:hAnsi="Times New Roman"/>
          <w:sz w:val="24"/>
          <w:szCs w:val="24"/>
        </w:rPr>
      </w:pPr>
    </w:p>
    <w:p w:rsidR="00E06C0B" w:rsidRPr="00350175" w:rsidRDefault="00E06C0B"/>
    <w:p w:rsidR="00E06C0B" w:rsidRPr="00350175" w:rsidRDefault="00E06C0B" w:rsidP="00271CBA"/>
    <w:p w:rsidR="00E06C0B" w:rsidRPr="00350175" w:rsidRDefault="00E06C0B" w:rsidP="00271CBA"/>
    <w:p w:rsidR="00E06C0B" w:rsidRPr="00350175" w:rsidRDefault="00E06C0B" w:rsidP="00271CBA"/>
    <w:p w:rsidR="00E06C0B" w:rsidRPr="00350175" w:rsidRDefault="00E06C0B" w:rsidP="00271CBA"/>
    <w:p w:rsidR="00E06C0B" w:rsidRPr="00350175" w:rsidRDefault="00E06C0B" w:rsidP="00271CBA"/>
    <w:p w:rsidR="00E06C0B" w:rsidRPr="00271CBA" w:rsidRDefault="00E06C0B" w:rsidP="00271CBA"/>
    <w:p w:rsidR="00E06C0B" w:rsidRPr="00271CBA" w:rsidRDefault="00E06C0B" w:rsidP="00271CBA"/>
    <w:p w:rsidR="00E06C0B" w:rsidRPr="00271CBA" w:rsidRDefault="00E06C0B" w:rsidP="00271CBA"/>
    <w:p w:rsidR="00E06C0B" w:rsidRPr="00271CBA" w:rsidRDefault="00E06C0B" w:rsidP="00271CBA"/>
    <w:p w:rsidR="00E06C0B" w:rsidRPr="00271CBA" w:rsidRDefault="00E06C0B" w:rsidP="00271CBA"/>
    <w:p w:rsidR="00E06C0B" w:rsidRPr="00271CBA" w:rsidRDefault="00E06C0B" w:rsidP="00271CBA"/>
    <w:p w:rsidR="00E06C0B" w:rsidRPr="00271CBA" w:rsidRDefault="00E06C0B" w:rsidP="00271CBA"/>
    <w:p w:rsidR="00E06C0B" w:rsidRPr="00271CBA" w:rsidRDefault="00E06C0B" w:rsidP="00271CBA"/>
    <w:p w:rsidR="00E06C0B" w:rsidRPr="00271CBA" w:rsidRDefault="00E06C0B" w:rsidP="00271CBA"/>
    <w:p w:rsidR="00E06C0B" w:rsidRPr="00271CBA" w:rsidRDefault="00E06C0B" w:rsidP="00271CBA"/>
    <w:p w:rsidR="00E06C0B" w:rsidRPr="00271CBA" w:rsidRDefault="00E06C0B" w:rsidP="00271CBA"/>
    <w:p w:rsidR="00E06C0B" w:rsidRPr="00271CBA" w:rsidRDefault="00E06C0B" w:rsidP="00271CBA"/>
    <w:p w:rsidR="00E06C0B" w:rsidRDefault="00E06C0B" w:rsidP="00271CBA"/>
    <w:p w:rsidR="00E06C0B" w:rsidRDefault="00E06C0B" w:rsidP="00271CBA">
      <w:pPr>
        <w:tabs>
          <w:tab w:val="left" w:pos="921"/>
        </w:tabs>
      </w:pPr>
      <w:r>
        <w:tab/>
      </w:r>
    </w:p>
    <w:p w:rsidR="00E06C0B" w:rsidRDefault="00E06C0B" w:rsidP="00271CBA">
      <w:pPr>
        <w:tabs>
          <w:tab w:val="left" w:pos="921"/>
        </w:tabs>
      </w:pPr>
    </w:p>
    <w:p w:rsidR="00E06C0B" w:rsidRPr="00FA0ED7" w:rsidRDefault="00E06C0B" w:rsidP="00271CBA">
      <w:pPr>
        <w:tabs>
          <w:tab w:val="left" w:pos="921"/>
        </w:tabs>
      </w:pPr>
    </w:p>
    <w:sectPr w:rsidR="00E06C0B" w:rsidRPr="00FA0ED7" w:rsidSect="00570442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0B" w:rsidRDefault="00E06C0B" w:rsidP="00570442">
      <w:pPr>
        <w:spacing w:after="0" w:line="240" w:lineRule="auto"/>
      </w:pPr>
      <w:r>
        <w:separator/>
      </w:r>
    </w:p>
  </w:endnote>
  <w:endnote w:type="continuationSeparator" w:id="0">
    <w:p w:rsidR="00E06C0B" w:rsidRDefault="00E06C0B" w:rsidP="0057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0B" w:rsidRDefault="00E06C0B" w:rsidP="00570442">
      <w:pPr>
        <w:spacing w:after="0" w:line="240" w:lineRule="auto"/>
      </w:pPr>
      <w:r>
        <w:separator/>
      </w:r>
    </w:p>
  </w:footnote>
  <w:footnote w:type="continuationSeparator" w:id="0">
    <w:p w:rsidR="00E06C0B" w:rsidRDefault="00E06C0B" w:rsidP="0057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C0B" w:rsidRDefault="00E06C0B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E06C0B" w:rsidRDefault="00E06C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BF"/>
    <w:rsid w:val="0008494F"/>
    <w:rsid w:val="000A0FCD"/>
    <w:rsid w:val="000C75F5"/>
    <w:rsid w:val="001D68C9"/>
    <w:rsid w:val="00212537"/>
    <w:rsid w:val="002442EE"/>
    <w:rsid w:val="0025381E"/>
    <w:rsid w:val="00271CBA"/>
    <w:rsid w:val="002740E8"/>
    <w:rsid w:val="00277349"/>
    <w:rsid w:val="002B00A1"/>
    <w:rsid w:val="002B7B72"/>
    <w:rsid w:val="00350175"/>
    <w:rsid w:val="003B1529"/>
    <w:rsid w:val="003C3D9A"/>
    <w:rsid w:val="00460841"/>
    <w:rsid w:val="004E3A26"/>
    <w:rsid w:val="004F1015"/>
    <w:rsid w:val="00505234"/>
    <w:rsid w:val="0051504F"/>
    <w:rsid w:val="005335FB"/>
    <w:rsid w:val="00550C5A"/>
    <w:rsid w:val="0055261A"/>
    <w:rsid w:val="00566B62"/>
    <w:rsid w:val="00570442"/>
    <w:rsid w:val="00571D83"/>
    <w:rsid w:val="00575BCE"/>
    <w:rsid w:val="00581EB0"/>
    <w:rsid w:val="005829A4"/>
    <w:rsid w:val="005910B8"/>
    <w:rsid w:val="00595A0C"/>
    <w:rsid w:val="005B743C"/>
    <w:rsid w:val="005D2B52"/>
    <w:rsid w:val="005F0EC4"/>
    <w:rsid w:val="005F3EE9"/>
    <w:rsid w:val="006278B4"/>
    <w:rsid w:val="006D4F66"/>
    <w:rsid w:val="007B6B1E"/>
    <w:rsid w:val="007C00A8"/>
    <w:rsid w:val="007F39B8"/>
    <w:rsid w:val="0086773D"/>
    <w:rsid w:val="008C751F"/>
    <w:rsid w:val="00900FE9"/>
    <w:rsid w:val="00974C91"/>
    <w:rsid w:val="00976B9E"/>
    <w:rsid w:val="0099206E"/>
    <w:rsid w:val="00A00357"/>
    <w:rsid w:val="00A33BE2"/>
    <w:rsid w:val="00A34AC1"/>
    <w:rsid w:val="00A44C64"/>
    <w:rsid w:val="00A7265E"/>
    <w:rsid w:val="00B16F63"/>
    <w:rsid w:val="00B32CC0"/>
    <w:rsid w:val="00B77C9F"/>
    <w:rsid w:val="00BC0C9D"/>
    <w:rsid w:val="00BD7B7D"/>
    <w:rsid w:val="00BF6754"/>
    <w:rsid w:val="00C13AB9"/>
    <w:rsid w:val="00C13CA2"/>
    <w:rsid w:val="00CE7151"/>
    <w:rsid w:val="00D038BF"/>
    <w:rsid w:val="00D25A7A"/>
    <w:rsid w:val="00D522DC"/>
    <w:rsid w:val="00D74E30"/>
    <w:rsid w:val="00DA22BB"/>
    <w:rsid w:val="00DC345D"/>
    <w:rsid w:val="00DF6405"/>
    <w:rsid w:val="00E02FD6"/>
    <w:rsid w:val="00E06C0B"/>
    <w:rsid w:val="00E21970"/>
    <w:rsid w:val="00E777F0"/>
    <w:rsid w:val="00E9527E"/>
    <w:rsid w:val="00EF0266"/>
    <w:rsid w:val="00F2467C"/>
    <w:rsid w:val="00F37A9E"/>
    <w:rsid w:val="00F61A5B"/>
    <w:rsid w:val="00FA0ED7"/>
    <w:rsid w:val="00FA5F44"/>
    <w:rsid w:val="00FB7687"/>
    <w:rsid w:val="00FE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5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61A5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8494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A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7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04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04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30EE282955B86EACB014ED70E7F09578342F58ECD3C11B2F9FA8FA088D5103CE17298EA9ACBB4C196A520FFCAD7752C1920D9B2BCCdDN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30EE282955B86EACB014ED70E7F09578342F58ECD3C11B2F9FA8FA088D5103CE172988AEADBF4C196A520FFCAD7752C1920D9B2BCCdDN3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661</TotalTime>
  <Pages>4</Pages>
  <Words>989</Words>
  <Characters>5643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2024-03-21T02:27:00Z</cp:lastPrinted>
  <dcterms:created xsi:type="dcterms:W3CDTF">2019-04-04T07:07:00Z</dcterms:created>
  <dcterms:modified xsi:type="dcterms:W3CDTF">2024-03-21T04:18:00Z</dcterms:modified>
</cp:coreProperties>
</file>