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НАЗИНСКОГО СЕЛЬСКОГО ПОСЕЛЕНИЯ</w:t>
      </w: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 РАЙОНА</w:t>
      </w: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ТОМСКОЙ ОБЛАСТИ</w:t>
      </w: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tbl>
      <w:tblPr>
        <w:tblW w:w="0" w:type="auto"/>
        <w:tblLook w:val="01E0"/>
      </w:tblPr>
      <w:tblGrid>
        <w:gridCol w:w="4560"/>
        <w:gridCol w:w="5011"/>
      </w:tblGrid>
      <w:tr w:rsidR="00171784" w:rsidTr="00171784">
        <w:tc>
          <w:tcPr>
            <w:tcW w:w="4643" w:type="dxa"/>
            <w:hideMark/>
          </w:tcPr>
          <w:p w:rsidR="00171784" w:rsidRDefault="000F69C4" w:rsidP="00D4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D0F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</w:t>
            </w:r>
            <w:r w:rsidR="00D41C8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января </w:t>
            </w:r>
            <w:r w:rsidR="00171784" w:rsidRPr="00E3235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  <w:r w:rsidR="00957849" w:rsidRPr="00E3235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="006D0F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="00171784" w:rsidRPr="00E3235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r w:rsidR="00171784" w:rsidRPr="007047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="00171784" w:rsidRPr="00ED2A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171784" w:rsidRDefault="00171784" w:rsidP="00704791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ab/>
              <w:t xml:space="preserve">                                                </w:t>
            </w:r>
            <w:r w:rsidR="001C79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 xml:space="preserve">№ </w:t>
            </w:r>
            <w:r w:rsidR="0070479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71784" w:rsidTr="00171784">
        <w:tc>
          <w:tcPr>
            <w:tcW w:w="9747" w:type="dxa"/>
            <w:gridSpan w:val="2"/>
            <w:hideMark/>
          </w:tcPr>
          <w:p w:rsidR="00171784" w:rsidRDefault="0017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с. Назино</w:t>
            </w:r>
          </w:p>
        </w:tc>
      </w:tr>
    </w:tbl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57"/>
        <w:tblW w:w="0" w:type="auto"/>
        <w:tblLook w:val="01E0"/>
      </w:tblPr>
      <w:tblGrid>
        <w:gridCol w:w="8978"/>
      </w:tblGrid>
      <w:tr w:rsidR="00171784" w:rsidTr="00D41C86">
        <w:trPr>
          <w:trHeight w:val="1112"/>
        </w:trPr>
        <w:tc>
          <w:tcPr>
            <w:tcW w:w="8978" w:type="dxa"/>
            <w:vAlign w:val="center"/>
            <w:hideMark/>
          </w:tcPr>
          <w:p w:rsidR="00171784" w:rsidRPr="00D41C86" w:rsidRDefault="00171784" w:rsidP="00D41C86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41C8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Об утверждении стоимости</w:t>
            </w:r>
            <w:r w:rsidR="00D41C86" w:rsidRPr="00D41C8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услуг  </w:t>
            </w:r>
            <w:r w:rsidRPr="00D41C8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по погребению</w:t>
            </w:r>
          </w:p>
        </w:tc>
      </w:tr>
    </w:tbl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171784" w:rsidRPr="00E3235A" w:rsidRDefault="00E473D1" w:rsidP="002D7EAC">
      <w:pPr>
        <w:pStyle w:val="1"/>
        <w:spacing w:before="0" w:line="240" w:lineRule="auto"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="002D7EAC">
        <w:rPr>
          <w:rFonts w:ascii="Times New Roman" w:eastAsia="Times New Roman" w:hAnsi="Times New Roman"/>
          <w:b w:val="0"/>
          <w:color w:val="auto"/>
          <w:sz w:val="24"/>
          <w:szCs w:val="24"/>
        </w:rPr>
        <w:t>В</w:t>
      </w:r>
      <w:r w:rsidR="00171784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соответствии с  Федеральным законом от 12.01.1996 г. № 8-ФЗ «О погребении и похоронном деле», </w:t>
      </w:r>
      <w:r w:rsidR="00362DCB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со статьёй 1-11Федерального закона  от 19.12.2016 № 444-ФЗ «О внесении изменений в отдельные  законодательные акты Российской  Федерации в части  изменения  порядка  индексации  выплат, пособий и компенсаций, установленных законодательством   Россий</w:t>
      </w:r>
      <w:bookmarkStart w:id="0" w:name="_GoBack"/>
      <w:bookmarkEnd w:id="0"/>
      <w:r w:rsidR="00362DCB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ской  Федерации, и  приостановлении   действия  части  2 статьи  6  Федерального  закона «О дополнительных  мерах государственной поддержки семей, имеющих детей», </w:t>
      </w:r>
      <w:r w:rsidR="00171784" w:rsidRPr="00E473D1">
        <w:rPr>
          <w:rFonts w:ascii="Times New Roman" w:eastAsia="Times New Roman" w:hAnsi="Times New Roman"/>
          <w:b w:val="0"/>
          <w:color w:val="auto"/>
          <w:sz w:val="24"/>
          <w:szCs w:val="24"/>
        </w:rPr>
        <w:t>Законом Томской области от 12.01.2005 г. № 6-ОЗ «О погребении и похоронном деле в Томской области</w:t>
      </w:r>
      <w:r w:rsidR="00E3235A" w:rsidRPr="00E3235A">
        <w:rPr>
          <w:rFonts w:ascii="Times New Roman" w:eastAsia="Times New Roman" w:hAnsi="Times New Roman"/>
          <w:b w:val="0"/>
          <w:color w:val="auto"/>
          <w:sz w:val="24"/>
          <w:szCs w:val="24"/>
        </w:rPr>
        <w:t xml:space="preserve"> </w:t>
      </w:r>
    </w:p>
    <w:p w:rsidR="001C79DE" w:rsidRPr="00E3235A" w:rsidRDefault="001C79DE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C7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171784" w:rsidRDefault="00171784" w:rsidP="00171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</w:t>
      </w:r>
      <w:r w:rsidR="00E473D1">
        <w:rPr>
          <w:rFonts w:ascii="Times New Roman" w:eastAsia="Times New Roman" w:hAnsi="Times New Roman"/>
          <w:sz w:val="24"/>
          <w:szCs w:val="24"/>
        </w:rPr>
        <w:t xml:space="preserve"> с </w:t>
      </w:r>
      <w:r w:rsidR="00E473D1" w:rsidRPr="00ED2A23">
        <w:rPr>
          <w:rFonts w:ascii="Times New Roman" w:eastAsia="Times New Roman" w:hAnsi="Times New Roman"/>
          <w:sz w:val="24"/>
          <w:szCs w:val="24"/>
        </w:rPr>
        <w:t>01.0</w:t>
      </w:r>
      <w:r w:rsidR="00ED2A23" w:rsidRPr="00ED2A23">
        <w:rPr>
          <w:rFonts w:ascii="Times New Roman" w:eastAsia="Times New Roman" w:hAnsi="Times New Roman"/>
          <w:sz w:val="24"/>
          <w:szCs w:val="24"/>
        </w:rPr>
        <w:t>2</w:t>
      </w:r>
      <w:r w:rsidR="00E473D1" w:rsidRPr="00ED2A23">
        <w:rPr>
          <w:rFonts w:ascii="Times New Roman" w:eastAsia="Times New Roman" w:hAnsi="Times New Roman"/>
          <w:sz w:val="24"/>
          <w:szCs w:val="24"/>
        </w:rPr>
        <w:t>.20</w:t>
      </w:r>
      <w:r w:rsidR="00ED2A23" w:rsidRPr="00ED2A23">
        <w:rPr>
          <w:rFonts w:ascii="Times New Roman" w:eastAsia="Times New Roman" w:hAnsi="Times New Roman"/>
          <w:sz w:val="24"/>
          <w:szCs w:val="24"/>
        </w:rPr>
        <w:t>2</w:t>
      </w:r>
      <w:r w:rsidR="00EE3EE4">
        <w:rPr>
          <w:rFonts w:ascii="Times New Roman" w:eastAsia="Times New Roman" w:hAnsi="Times New Roman"/>
          <w:sz w:val="24"/>
          <w:szCs w:val="24"/>
        </w:rPr>
        <w:t>4</w:t>
      </w:r>
      <w:r w:rsidRPr="00ED2A2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в следующих размерах:</w:t>
      </w: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</w:t>
      </w:r>
      <w:r w:rsidR="003C5D11">
        <w:rPr>
          <w:rFonts w:ascii="Times New Roman" w:eastAsia="Times New Roman" w:hAnsi="Times New Roman"/>
          <w:sz w:val="24"/>
          <w:szCs w:val="24"/>
        </w:rPr>
        <w:t>1</w:t>
      </w:r>
      <w:r w:rsidR="00EE3EE4">
        <w:rPr>
          <w:rFonts w:ascii="Times New Roman" w:eastAsia="Times New Roman" w:hAnsi="Times New Roman"/>
          <w:sz w:val="24"/>
          <w:szCs w:val="24"/>
        </w:rPr>
        <w:t>2555</w:t>
      </w:r>
      <w:r w:rsidR="004A27A3">
        <w:rPr>
          <w:rFonts w:ascii="Times New Roman" w:eastAsia="Times New Roman" w:hAnsi="Times New Roman"/>
          <w:sz w:val="24"/>
          <w:szCs w:val="24"/>
        </w:rPr>
        <w:t xml:space="preserve"> рубл</w:t>
      </w:r>
      <w:r w:rsidR="00624A4C">
        <w:rPr>
          <w:rFonts w:ascii="Times New Roman" w:eastAsia="Times New Roman" w:hAnsi="Times New Roman"/>
          <w:sz w:val="24"/>
          <w:szCs w:val="24"/>
        </w:rPr>
        <w:t>ей.</w:t>
      </w: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1.2. В случае погребения умершего  (погибшего), не имеющего супруга близких родственников, иных родственников либо законного представителя умершего, или при невозможности осуществить ими погребения – </w:t>
      </w:r>
      <w:r w:rsidR="00EE3EE4">
        <w:rPr>
          <w:rFonts w:ascii="Times New Roman" w:eastAsia="Times New Roman" w:hAnsi="Times New Roman"/>
          <w:sz w:val="24"/>
          <w:szCs w:val="24"/>
        </w:rPr>
        <w:t>12555</w:t>
      </w:r>
      <w:r w:rsidR="004A27A3">
        <w:rPr>
          <w:rFonts w:ascii="Times New Roman" w:eastAsia="Times New Roman" w:hAnsi="Times New Roman"/>
          <w:sz w:val="24"/>
          <w:szCs w:val="24"/>
        </w:rPr>
        <w:t xml:space="preserve"> </w:t>
      </w:r>
      <w:r w:rsidR="00DD23A2">
        <w:rPr>
          <w:rFonts w:ascii="Times New Roman" w:eastAsia="Times New Roman" w:hAnsi="Times New Roman"/>
          <w:sz w:val="24"/>
          <w:szCs w:val="24"/>
        </w:rPr>
        <w:t>рубл</w:t>
      </w:r>
      <w:r w:rsidR="00957849">
        <w:rPr>
          <w:rFonts w:ascii="Times New Roman" w:eastAsia="Times New Roman" w:hAnsi="Times New Roman"/>
          <w:sz w:val="24"/>
          <w:szCs w:val="24"/>
        </w:rPr>
        <w:t>ей</w:t>
      </w:r>
      <w:r w:rsidR="004A27A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2.  Постановление  Администрации  Назинского сельского поселения  от </w:t>
      </w:r>
      <w:r w:rsidR="00EE3EE4">
        <w:rPr>
          <w:rFonts w:ascii="Times New Roman" w:eastAsia="Times New Roman" w:hAnsi="Times New Roman"/>
          <w:sz w:val="24"/>
          <w:szCs w:val="24"/>
        </w:rPr>
        <w:t>18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1C79DE">
        <w:rPr>
          <w:rFonts w:ascii="Times New Roman" w:eastAsia="Times New Roman" w:hAnsi="Times New Roman"/>
          <w:sz w:val="24"/>
          <w:szCs w:val="24"/>
        </w:rPr>
        <w:t>01</w:t>
      </w:r>
      <w:r>
        <w:rPr>
          <w:rFonts w:ascii="Times New Roman" w:eastAsia="Times New Roman" w:hAnsi="Times New Roman"/>
          <w:sz w:val="24"/>
          <w:szCs w:val="24"/>
        </w:rPr>
        <w:t>.20</w:t>
      </w:r>
      <w:r w:rsidR="00704791">
        <w:rPr>
          <w:rFonts w:ascii="Times New Roman" w:eastAsia="Times New Roman" w:hAnsi="Times New Roman"/>
          <w:sz w:val="24"/>
          <w:szCs w:val="24"/>
        </w:rPr>
        <w:t>2</w:t>
      </w:r>
      <w:r w:rsidR="00EE3EE4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№</w:t>
      </w:r>
      <w:r w:rsidR="00957849">
        <w:rPr>
          <w:rFonts w:ascii="Times New Roman" w:eastAsia="Times New Roman" w:hAnsi="Times New Roman"/>
          <w:sz w:val="24"/>
          <w:szCs w:val="24"/>
        </w:rPr>
        <w:t xml:space="preserve"> </w:t>
      </w:r>
      <w:r w:rsidR="00EE3EE4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 «Об утверждении  стоимости  услуг по погребению» считать утратившим  силу.</w:t>
      </w:r>
    </w:p>
    <w:p w:rsidR="00171784" w:rsidRDefault="00171784" w:rsidP="001717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Настоящее постановление </w:t>
      </w:r>
      <w:r w:rsidR="009F5DF0">
        <w:rPr>
          <w:rFonts w:ascii="Times New Roman" w:eastAsia="Times New Roman" w:hAnsi="Times New Roman"/>
          <w:sz w:val="24"/>
          <w:szCs w:val="24"/>
        </w:rPr>
        <w:t>вступает в силу со дня его</w:t>
      </w:r>
      <w:r>
        <w:rPr>
          <w:rFonts w:ascii="Times New Roman" w:eastAsia="Times New Roman" w:hAnsi="Times New Roman"/>
          <w:sz w:val="24"/>
          <w:szCs w:val="24"/>
        </w:rPr>
        <w:t xml:space="preserve"> официального опубликования (обнародования) и распространяется 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правоотношен</w:t>
      </w:r>
      <w:r w:rsidR="001C79DE">
        <w:rPr>
          <w:rFonts w:ascii="Times New Roman" w:eastAsia="Times New Roman" w:hAnsi="Times New Roman"/>
          <w:sz w:val="24"/>
          <w:szCs w:val="24"/>
        </w:rPr>
        <w:t>ия</w:t>
      </w:r>
      <w:proofErr w:type="gramEnd"/>
      <w:r w:rsidR="001C79DE">
        <w:rPr>
          <w:rFonts w:ascii="Times New Roman" w:eastAsia="Times New Roman" w:hAnsi="Times New Roman"/>
          <w:sz w:val="24"/>
          <w:szCs w:val="24"/>
        </w:rPr>
        <w:t xml:space="preserve">  возникшие  с </w:t>
      </w:r>
      <w:r w:rsidR="00957849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1C79DE">
        <w:rPr>
          <w:rFonts w:ascii="Times New Roman" w:eastAsia="Times New Roman" w:hAnsi="Times New Roman"/>
          <w:sz w:val="24"/>
          <w:szCs w:val="24"/>
        </w:rPr>
        <w:t>1 февраля  20</w:t>
      </w:r>
      <w:r w:rsidR="00957849">
        <w:rPr>
          <w:rFonts w:ascii="Times New Roman" w:eastAsia="Times New Roman" w:hAnsi="Times New Roman"/>
          <w:sz w:val="24"/>
          <w:szCs w:val="24"/>
        </w:rPr>
        <w:t>2</w:t>
      </w:r>
      <w:r w:rsidR="002A39CB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171784" w:rsidRDefault="00171784" w:rsidP="00171784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</w:t>
      </w:r>
      <w:r w:rsidR="00B418D7">
        <w:rPr>
          <w:rFonts w:ascii="Times New Roman" w:eastAsia="Times New Roman" w:hAnsi="Times New Roman"/>
          <w:sz w:val="24"/>
          <w:szCs w:val="20"/>
        </w:rPr>
        <w:t>а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Назинского</w:t>
      </w:r>
      <w:proofErr w:type="spellEnd"/>
      <w:r w:rsidR="00B418D7">
        <w:rPr>
          <w:rFonts w:ascii="Times New Roman" w:eastAsia="Times New Roman" w:hAnsi="Times New Roman"/>
          <w:sz w:val="24"/>
          <w:szCs w:val="20"/>
        </w:rPr>
        <w:t xml:space="preserve"> </w:t>
      </w:r>
      <w:r w:rsidR="00E3235A">
        <w:rPr>
          <w:rFonts w:ascii="Times New Roman" w:eastAsia="Times New Roman" w:hAnsi="Times New Roman"/>
          <w:sz w:val="24"/>
          <w:szCs w:val="20"/>
        </w:rPr>
        <w:t>с</w:t>
      </w:r>
      <w:r>
        <w:rPr>
          <w:rFonts w:ascii="Times New Roman" w:eastAsia="Times New Roman" w:hAnsi="Times New Roman"/>
          <w:sz w:val="24"/>
          <w:szCs w:val="20"/>
        </w:rPr>
        <w:t>ельского</w:t>
      </w:r>
      <w:r w:rsidR="00E3235A">
        <w:rPr>
          <w:rFonts w:ascii="Times New Roman" w:eastAsia="Times New Roman" w:hAnsi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/>
          <w:sz w:val="24"/>
          <w:szCs w:val="20"/>
        </w:rPr>
        <w:t xml:space="preserve"> поселения                           </w:t>
      </w:r>
      <w:r w:rsidR="00B418D7">
        <w:rPr>
          <w:rFonts w:ascii="Times New Roman" w:eastAsia="Times New Roman" w:hAnsi="Times New Roman"/>
          <w:sz w:val="24"/>
          <w:szCs w:val="20"/>
        </w:rPr>
        <w:t xml:space="preserve">                               </w:t>
      </w:r>
      <w:r w:rsidR="00704791">
        <w:rPr>
          <w:rFonts w:ascii="Times New Roman" w:eastAsia="Times New Roman" w:hAnsi="Times New Roman"/>
          <w:sz w:val="24"/>
          <w:szCs w:val="20"/>
        </w:rPr>
        <w:t>И.С. Мозговая</w:t>
      </w: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B06A3" w:rsidRDefault="002B06A3"/>
    <w:sectPr w:rsidR="002B06A3" w:rsidSect="000F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016FBB"/>
    <w:rsid w:val="00016FBB"/>
    <w:rsid w:val="000F25BB"/>
    <w:rsid w:val="000F69C4"/>
    <w:rsid w:val="00171784"/>
    <w:rsid w:val="001C79DE"/>
    <w:rsid w:val="002A39CB"/>
    <w:rsid w:val="002B06A3"/>
    <w:rsid w:val="002D7EAC"/>
    <w:rsid w:val="00310A67"/>
    <w:rsid w:val="00362DCB"/>
    <w:rsid w:val="003C2574"/>
    <w:rsid w:val="003C5D11"/>
    <w:rsid w:val="004A27A3"/>
    <w:rsid w:val="004C535B"/>
    <w:rsid w:val="005054C4"/>
    <w:rsid w:val="0053750C"/>
    <w:rsid w:val="00604CA6"/>
    <w:rsid w:val="00624A4C"/>
    <w:rsid w:val="006B47A8"/>
    <w:rsid w:val="006D0FF8"/>
    <w:rsid w:val="00704791"/>
    <w:rsid w:val="008F1853"/>
    <w:rsid w:val="00910695"/>
    <w:rsid w:val="00957849"/>
    <w:rsid w:val="009814FB"/>
    <w:rsid w:val="009F5DF0"/>
    <w:rsid w:val="00B418D7"/>
    <w:rsid w:val="00D41C86"/>
    <w:rsid w:val="00DD23A2"/>
    <w:rsid w:val="00E21807"/>
    <w:rsid w:val="00E3235A"/>
    <w:rsid w:val="00E473D1"/>
    <w:rsid w:val="00EB708B"/>
    <w:rsid w:val="00ED2A23"/>
    <w:rsid w:val="00EE3EE4"/>
    <w:rsid w:val="00F7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Nellya</cp:lastModifiedBy>
  <cp:revision>28</cp:revision>
  <cp:lastPrinted>2023-01-19T09:34:00Z</cp:lastPrinted>
  <dcterms:created xsi:type="dcterms:W3CDTF">2019-01-11T08:04:00Z</dcterms:created>
  <dcterms:modified xsi:type="dcterms:W3CDTF">2024-01-29T08:12:00Z</dcterms:modified>
</cp:coreProperties>
</file>