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6" w:rsidRPr="00466406" w:rsidRDefault="00466406" w:rsidP="00800067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466406" w:rsidRPr="00466406" w:rsidRDefault="00466406" w:rsidP="00466406">
      <w:pPr>
        <w:rPr>
          <w:rFonts w:ascii="Times New Roman" w:hAnsi="Times New Roman" w:cs="Times New Roman"/>
          <w:sz w:val="28"/>
          <w:szCs w:val="28"/>
        </w:rPr>
      </w:pPr>
    </w:p>
    <w:p w:rsidR="00466406" w:rsidRPr="00466406" w:rsidRDefault="00466406" w:rsidP="0046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406" w:rsidRPr="00E56785" w:rsidRDefault="00E56785" w:rsidP="008000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.2021г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466406" w:rsidRPr="00466406" w:rsidTr="00E56785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6406" w:rsidRPr="00466406" w:rsidRDefault="00466406" w:rsidP="00E5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 муниципальном </w:t>
            </w:r>
            <w:r w:rsidR="00D07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жилищном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контроле на  территории  муниципального образования «</w:t>
            </w:r>
            <w:proofErr w:type="spell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Назинское</w:t>
            </w:r>
            <w:proofErr w:type="spell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</w:t>
            </w:r>
            <w:r w:rsidR="00BE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льское поселение», утвержденное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решением</w:t>
            </w:r>
            <w:r w:rsidR="00BE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 </w:t>
            </w:r>
            <w:proofErr w:type="spellStart"/>
            <w:r w:rsidR="00BE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Назинского</w:t>
            </w:r>
            <w:proofErr w:type="spellEnd"/>
            <w:r w:rsidR="00BE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 поселения 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E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3.09.2021 № 1</w:t>
            </w:r>
            <w:r w:rsidR="00E47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466406" w:rsidRPr="00466406" w:rsidRDefault="00466406" w:rsidP="0046640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E4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</w:t>
      </w:r>
      <w:r w:rsidRPr="00E56785">
        <w:rPr>
          <w:rFonts w:ascii="Times New Roman" w:eastAsia="Times New Roman" w:hAnsi="Times New Roman" w:cs="Times New Roman"/>
          <w:sz w:val="24"/>
          <w:szCs w:val="24"/>
        </w:rPr>
        <w:t>39  </w:t>
      </w:r>
      <w:hyperlink r:id="rId4" w:anchor="64U0IK" w:history="1">
        <w:r w:rsidRPr="00E5678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47C5A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E47C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466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8000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5" w:anchor="65C0IR" w:history="1"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Положение о муниципальном </w:t>
        </w:r>
        <w:r w:rsidR="00D07B3B">
          <w:rPr>
            <w:rFonts w:ascii="Times New Roman" w:eastAsia="Times New Roman" w:hAnsi="Times New Roman" w:cs="Times New Roman"/>
            <w:bCs/>
            <w:sz w:val="24"/>
            <w:szCs w:val="24"/>
          </w:rPr>
          <w:t>жилищном</w:t>
        </w:r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контроле на территории муниципального</w:t>
        </w:r>
      </w:hyperlink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Назинское</w:t>
      </w:r>
      <w:proofErr w:type="spellEnd"/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4C56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решением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Назинского</w:t>
      </w:r>
      <w:proofErr w:type="spellEnd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от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3B" w:rsidRPr="004664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07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649" w:rsidRDefault="00D07B3B" w:rsidP="004C5649">
      <w:pPr>
        <w:spacing w:after="0" w:line="240" w:lineRule="auto"/>
        <w:ind w:left="360" w:firstLine="348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решений уполномоченного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органа,  действий  </w:t>
      </w:r>
    </w:p>
    <w:p w:rsidR="00466406" w:rsidRPr="00D07B3B" w:rsidRDefault="00D07B3B" w:rsidP="004C5649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(бездействия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  <w:proofErr w:type="gramEnd"/>
    </w:p>
    <w:p w:rsidR="00D07B3B" w:rsidRPr="00E56785" w:rsidRDefault="00466406" w:rsidP="00800067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eastAsia="Times New Roman" w:hAnsi="Times New Roman" w:cs="Times New Roman"/>
          <w:sz w:val="24"/>
          <w:szCs w:val="24"/>
        </w:rPr>
        <w:t>«4.</w:t>
      </w:r>
      <w:r w:rsidRPr="00E56785">
        <w:rPr>
          <w:rFonts w:ascii="Times New Roman" w:hAnsi="Times New Roman" w:cs="Times New Roman"/>
          <w:sz w:val="24"/>
          <w:szCs w:val="24"/>
        </w:rPr>
        <w:t xml:space="preserve">1. Правом 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 </w:t>
      </w:r>
      <w:r w:rsidRPr="00E56785">
        <w:rPr>
          <w:rFonts w:ascii="Times New Roman" w:hAnsi="Times New Roman" w:cs="Times New Roman"/>
          <w:sz w:val="24"/>
          <w:szCs w:val="24"/>
        </w:rPr>
        <w:t xml:space="preserve">на 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</w:t>
      </w:r>
      <w:r w:rsidRPr="00E56785">
        <w:rPr>
          <w:rFonts w:ascii="Times New Roman" w:hAnsi="Times New Roman" w:cs="Times New Roman"/>
          <w:sz w:val="24"/>
          <w:szCs w:val="24"/>
        </w:rPr>
        <w:t xml:space="preserve">обжалование 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</w:t>
      </w:r>
      <w:r w:rsidRPr="00E56785">
        <w:rPr>
          <w:rFonts w:ascii="Times New Roman" w:hAnsi="Times New Roman" w:cs="Times New Roman"/>
          <w:sz w:val="24"/>
          <w:szCs w:val="24"/>
        </w:rPr>
        <w:t>решений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 </w:t>
      </w:r>
      <w:r w:rsidRPr="00E56785">
        <w:rPr>
          <w:rFonts w:ascii="Times New Roman" w:hAnsi="Times New Roman" w:cs="Times New Roman"/>
          <w:sz w:val="24"/>
          <w:szCs w:val="24"/>
        </w:rPr>
        <w:t xml:space="preserve"> ко</w:t>
      </w:r>
      <w:r w:rsidR="00D07B3B" w:rsidRPr="00E56785">
        <w:rPr>
          <w:rFonts w:ascii="Times New Roman" w:hAnsi="Times New Roman" w:cs="Times New Roman"/>
          <w:sz w:val="24"/>
          <w:szCs w:val="24"/>
        </w:rPr>
        <w:t>нтрольного    (надзорного)   органа</w:t>
      </w:r>
    </w:p>
    <w:p w:rsidR="00466406" w:rsidRPr="00E56785" w:rsidRDefault="00D07B3B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66406" w:rsidRPr="00E56785">
        <w:rPr>
          <w:rFonts w:ascii="Times New Roman" w:hAnsi="Times New Roman" w:cs="Times New Roman"/>
          <w:sz w:val="24"/>
          <w:szCs w:val="24"/>
        </w:rPr>
        <w:t>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7B3B" w:rsidRPr="00E56785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sz w:val="24"/>
          <w:szCs w:val="24"/>
        </w:rPr>
        <w:t xml:space="preserve">    4.2. Досудебный 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 </w:t>
      </w:r>
      <w:r w:rsidRPr="00E56785">
        <w:rPr>
          <w:rFonts w:ascii="Times New Roman" w:hAnsi="Times New Roman" w:cs="Times New Roman"/>
          <w:sz w:val="24"/>
          <w:szCs w:val="24"/>
        </w:rPr>
        <w:t>порядок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</w:t>
      </w:r>
      <w:r w:rsidRPr="00E56785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</w:t>
      </w:r>
      <w:r w:rsidRPr="00E56785">
        <w:rPr>
          <w:rFonts w:ascii="Times New Roman" w:hAnsi="Times New Roman" w:cs="Times New Roman"/>
          <w:sz w:val="24"/>
          <w:szCs w:val="24"/>
        </w:rPr>
        <w:t xml:space="preserve"> жалоб при </w:t>
      </w:r>
      <w:r w:rsidR="00D07B3B" w:rsidRPr="00E56785">
        <w:rPr>
          <w:rFonts w:ascii="Times New Roman" w:hAnsi="Times New Roman" w:cs="Times New Roman"/>
          <w:sz w:val="24"/>
          <w:szCs w:val="24"/>
        </w:rPr>
        <w:t xml:space="preserve">  </w:t>
      </w:r>
      <w:r w:rsidRPr="00E5678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E567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06" w:rsidRPr="00466406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sz w:val="24"/>
          <w:szCs w:val="24"/>
        </w:rPr>
        <w:t>контроля не применяется</w:t>
      </w:r>
      <w:proofErr w:type="gramStart"/>
      <w:r w:rsidRPr="00E5678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2.</w:t>
      </w:r>
      <w:r w:rsidRPr="00800067">
        <w:rPr>
          <w:rFonts w:ascii="Times New Roman" w:hAnsi="Times New Roman" w:cs="Times New Roman"/>
          <w:sz w:val="24"/>
          <w:szCs w:val="24"/>
        </w:rPr>
        <w:tab/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>».</w:t>
      </w:r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466406" w:rsidRPr="00466406" w:rsidRDefault="00800067" w:rsidP="00800067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14E">
        <w:rPr>
          <w:color w:val="444444"/>
        </w:rPr>
        <w:br/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Заместитель  председателя Совета</w:t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  <w:t xml:space="preserve">          В.И. Митюшин                    </w:t>
      </w:r>
    </w:p>
    <w:p w:rsidR="00800067" w:rsidRPr="00800067" w:rsidRDefault="00800067" w:rsidP="0080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61F4" w:rsidRPr="00466406" w:rsidRDefault="003461F4">
      <w:pPr>
        <w:rPr>
          <w:rFonts w:ascii="Times New Roman" w:hAnsi="Times New Roman" w:cs="Times New Roman"/>
        </w:rPr>
      </w:pPr>
    </w:p>
    <w:sectPr w:rsidR="003461F4" w:rsidRPr="00466406" w:rsidSect="003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406"/>
    <w:rsid w:val="001638AE"/>
    <w:rsid w:val="0018631D"/>
    <w:rsid w:val="003461F4"/>
    <w:rsid w:val="00466406"/>
    <w:rsid w:val="004C5649"/>
    <w:rsid w:val="00800067"/>
    <w:rsid w:val="00BE0839"/>
    <w:rsid w:val="00D07B3B"/>
    <w:rsid w:val="00E47C5A"/>
    <w:rsid w:val="00E56785"/>
    <w:rsid w:val="00F7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9</cp:revision>
  <cp:lastPrinted>2021-12-22T04:23:00Z</cp:lastPrinted>
  <dcterms:created xsi:type="dcterms:W3CDTF">2021-12-16T07:35:00Z</dcterms:created>
  <dcterms:modified xsi:type="dcterms:W3CDTF">2021-12-22T04:23:00Z</dcterms:modified>
</cp:coreProperties>
</file>